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F1D" w:rsidRDefault="00904B9A">
      <w:pPr>
        <w:spacing w:after="0" w:line="276" w:lineRule="auto"/>
        <w:rPr>
          <w:rFonts w:ascii="Times New Roman" w:hAnsi="Times New Roman"/>
          <w:sz w:val="28"/>
        </w:rPr>
      </w:pPr>
      <w:r>
        <w:rPr>
          <w:rFonts w:ascii="Times New Roman" w:hAnsi="Times New Roman"/>
          <w:noProof/>
          <w:sz w:val="32"/>
        </w:rPr>
        <w:drawing>
          <wp:anchor distT="0" distB="0" distL="114300" distR="114300" simplePos="0" relativeHeight="251658240"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distL="114300" distR="114300">
              <wp:wrapPolygon edited="0">
                <wp:start x="0" y="0"/>
                <wp:lineTo x="0" y="20887"/>
                <wp:lineTo x="20965" y="20887"/>
                <wp:lineTo x="20965"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stretch/>
                  </pic:blipFill>
                  <pic:spPr>
                    <a:xfrm>
                      <a:off x="0" y="0"/>
                      <a:ext cx="647700" cy="807720"/>
                    </a:xfrm>
                    <a:prstGeom prst="rect">
                      <a:avLst/>
                    </a:prstGeom>
                  </pic:spPr>
                </pic:pic>
              </a:graphicData>
            </a:graphic>
          </wp:anchor>
        </w:drawing>
      </w:r>
    </w:p>
    <w:p w:rsidR="00ED0F1D" w:rsidRDefault="00ED0F1D">
      <w:pPr>
        <w:spacing w:after="0" w:line="360" w:lineRule="auto"/>
        <w:jc w:val="center"/>
        <w:rPr>
          <w:rFonts w:ascii="Times New Roman" w:hAnsi="Times New Roman"/>
          <w:sz w:val="32"/>
        </w:rPr>
      </w:pPr>
    </w:p>
    <w:p w:rsidR="00ED0F1D" w:rsidRDefault="00ED0F1D">
      <w:pPr>
        <w:spacing w:after="0" w:line="240" w:lineRule="auto"/>
        <w:jc w:val="center"/>
        <w:rPr>
          <w:rFonts w:ascii="Times New Roman" w:hAnsi="Times New Roman"/>
          <w:b/>
          <w:sz w:val="32"/>
        </w:rPr>
      </w:pPr>
    </w:p>
    <w:p w:rsidR="00ED0F1D" w:rsidRDefault="00ED0F1D">
      <w:pPr>
        <w:spacing w:after="0" w:line="240" w:lineRule="auto"/>
        <w:rPr>
          <w:rFonts w:ascii="Times New Roman" w:hAnsi="Times New Roman"/>
          <w:b/>
          <w:sz w:val="32"/>
        </w:rPr>
      </w:pPr>
    </w:p>
    <w:p w:rsidR="00ED0F1D" w:rsidRDefault="00904B9A">
      <w:pPr>
        <w:spacing w:after="0" w:line="240" w:lineRule="auto"/>
        <w:jc w:val="center"/>
        <w:rPr>
          <w:rFonts w:ascii="Times New Roman" w:hAnsi="Times New Roman"/>
          <w:b/>
          <w:sz w:val="32"/>
        </w:rPr>
      </w:pPr>
      <w:r>
        <w:rPr>
          <w:rFonts w:ascii="Times New Roman" w:hAnsi="Times New Roman"/>
          <w:b/>
          <w:sz w:val="32"/>
        </w:rPr>
        <w:t>П О С Т А Н О В Л Е Н И Е</w:t>
      </w:r>
    </w:p>
    <w:p w:rsidR="00ED0F1D" w:rsidRDefault="00ED0F1D">
      <w:pPr>
        <w:spacing w:after="0" w:line="240" w:lineRule="auto"/>
        <w:jc w:val="center"/>
        <w:rPr>
          <w:rFonts w:ascii="Times New Roman" w:hAnsi="Times New Roman"/>
          <w:b/>
          <w:sz w:val="28"/>
        </w:rPr>
      </w:pPr>
    </w:p>
    <w:p w:rsidR="00ED0F1D" w:rsidRDefault="00904B9A">
      <w:pPr>
        <w:spacing w:after="0" w:line="240" w:lineRule="auto"/>
        <w:jc w:val="center"/>
        <w:rPr>
          <w:rFonts w:ascii="Times New Roman" w:hAnsi="Times New Roman"/>
          <w:b/>
          <w:sz w:val="28"/>
        </w:rPr>
      </w:pPr>
      <w:r>
        <w:rPr>
          <w:rFonts w:ascii="Times New Roman" w:hAnsi="Times New Roman"/>
          <w:b/>
          <w:sz w:val="28"/>
        </w:rPr>
        <w:t>ПРАВИТЕЛЬСТВА</w:t>
      </w:r>
    </w:p>
    <w:p w:rsidR="00ED0F1D" w:rsidRDefault="00904B9A">
      <w:pPr>
        <w:spacing w:after="0" w:line="240" w:lineRule="auto"/>
        <w:jc w:val="center"/>
        <w:rPr>
          <w:rFonts w:ascii="Times New Roman" w:hAnsi="Times New Roman"/>
          <w:b/>
          <w:sz w:val="28"/>
        </w:rPr>
      </w:pPr>
      <w:r>
        <w:rPr>
          <w:rFonts w:ascii="Times New Roman" w:hAnsi="Times New Roman"/>
          <w:b/>
          <w:sz w:val="28"/>
        </w:rPr>
        <w:t>КАМЧАТСКОГО КРАЯ</w:t>
      </w:r>
    </w:p>
    <w:p w:rsidR="00ED0F1D" w:rsidRDefault="00ED0F1D">
      <w:pPr>
        <w:spacing w:after="0" w:line="276" w:lineRule="auto"/>
        <w:ind w:firstLine="709"/>
        <w:jc w:val="center"/>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4253"/>
      </w:tblGrid>
      <w:tr w:rsidR="00ED0F1D">
        <w:trPr>
          <w:trHeight w:val="427"/>
        </w:trPr>
        <w:tc>
          <w:tcPr>
            <w:tcW w:w="4253" w:type="dxa"/>
            <w:tcMar>
              <w:left w:w="0" w:type="dxa"/>
              <w:right w:w="0" w:type="dxa"/>
            </w:tcMar>
          </w:tcPr>
          <w:p w:rsidR="00ED0F1D" w:rsidRDefault="00904B9A">
            <w:pPr>
              <w:spacing w:after="0" w:line="240" w:lineRule="auto"/>
              <w:ind w:left="142" w:hanging="142"/>
              <w:rPr>
                <w:rFonts w:ascii="Times New Roman" w:hAnsi="Times New Roman"/>
                <w:sz w:val="24"/>
              </w:rPr>
            </w:pPr>
            <w:bookmarkStart w:id="0" w:name="REGNUMDATESTAMP"/>
            <w:r>
              <w:rPr>
                <w:rFonts w:ascii="Times New Roman" w:hAnsi="Times New Roman"/>
                <w:color w:val="FFFFFF"/>
                <w:sz w:val="24"/>
              </w:rPr>
              <w:t>[Дата регистрации] № [Номер</w:t>
            </w:r>
            <w:r>
              <w:rPr>
                <w:rFonts w:ascii="Times New Roman" w:hAnsi="Times New Roman"/>
                <w:color w:val="FFFFFF"/>
                <w:sz w:val="20"/>
              </w:rPr>
              <w:t xml:space="preserve"> документа</w:t>
            </w:r>
            <w:r>
              <w:rPr>
                <w:rFonts w:ascii="Times New Roman" w:hAnsi="Times New Roman"/>
                <w:color w:val="FFFFFF"/>
                <w:sz w:val="24"/>
              </w:rPr>
              <w:t>]</w:t>
            </w:r>
            <w:bookmarkEnd w:id="0"/>
          </w:p>
        </w:tc>
      </w:tr>
      <w:tr w:rsidR="00ED0F1D">
        <w:trPr>
          <w:trHeight w:val="247"/>
        </w:trPr>
        <w:tc>
          <w:tcPr>
            <w:tcW w:w="4253" w:type="dxa"/>
            <w:tcMar>
              <w:left w:w="0" w:type="dxa"/>
              <w:right w:w="0" w:type="dxa"/>
            </w:tcMar>
          </w:tcPr>
          <w:p w:rsidR="00ED0F1D" w:rsidRDefault="00904B9A">
            <w:pPr>
              <w:spacing w:after="0" w:line="240" w:lineRule="auto"/>
              <w:jc w:val="center"/>
              <w:rPr>
                <w:rFonts w:ascii="Times New Roman" w:hAnsi="Times New Roman"/>
                <w:u w:val="single"/>
              </w:rPr>
            </w:pPr>
            <w:r>
              <w:rPr>
                <w:rFonts w:ascii="Times New Roman" w:hAnsi="Times New Roman"/>
              </w:rPr>
              <w:t>г. Петропавловск-Камчатский</w:t>
            </w:r>
          </w:p>
        </w:tc>
      </w:tr>
      <w:tr w:rsidR="00ED0F1D">
        <w:trPr>
          <w:trHeight w:val="80"/>
        </w:trPr>
        <w:tc>
          <w:tcPr>
            <w:tcW w:w="4253" w:type="dxa"/>
            <w:tcMar>
              <w:left w:w="0" w:type="dxa"/>
              <w:right w:w="0" w:type="dxa"/>
            </w:tcMar>
          </w:tcPr>
          <w:p w:rsidR="00ED0F1D" w:rsidRDefault="00ED0F1D">
            <w:pPr>
              <w:spacing w:after="0" w:line="240" w:lineRule="auto"/>
              <w:jc w:val="both"/>
              <w:rPr>
                <w:rFonts w:ascii="Times New Roman" w:hAnsi="Times New Roman"/>
                <w:sz w:val="20"/>
              </w:rPr>
            </w:pPr>
          </w:p>
        </w:tc>
      </w:tr>
    </w:tbl>
    <w:p w:rsidR="00ED0F1D" w:rsidRDefault="00ED0F1D">
      <w:pPr>
        <w:spacing w:after="0" w:line="240" w:lineRule="auto"/>
        <w:ind w:firstLine="709"/>
        <w:jc w:val="both"/>
        <w:rPr>
          <w:rFonts w:ascii="Times New Roman" w:hAnsi="Times New Roman"/>
          <w:sz w:val="28"/>
        </w:rPr>
      </w:pPr>
    </w:p>
    <w:p w:rsidR="00ED0F1D" w:rsidRDefault="00216BFF" w:rsidP="00B610F6">
      <w:pPr>
        <w:spacing w:after="0" w:line="240" w:lineRule="auto"/>
        <w:jc w:val="center"/>
        <w:rPr>
          <w:rFonts w:ascii="Times New Roman" w:hAnsi="Times New Roman"/>
          <w:sz w:val="28"/>
        </w:rPr>
      </w:pPr>
      <w:r>
        <w:rPr>
          <w:rFonts w:ascii="Times New Roman" w:hAnsi="Times New Roman"/>
          <w:b/>
          <w:sz w:val="28"/>
        </w:rPr>
        <w:t>О</w:t>
      </w:r>
      <w:r w:rsidR="002703D2">
        <w:rPr>
          <w:rFonts w:ascii="Times New Roman" w:hAnsi="Times New Roman"/>
          <w:b/>
          <w:sz w:val="28"/>
        </w:rPr>
        <w:t xml:space="preserve">б утверждении </w:t>
      </w:r>
      <w:r>
        <w:rPr>
          <w:rFonts w:ascii="Times New Roman" w:hAnsi="Times New Roman"/>
          <w:b/>
          <w:sz w:val="28"/>
        </w:rPr>
        <w:t>Порядка предоставления</w:t>
      </w:r>
      <w:r w:rsidR="002703D2">
        <w:rPr>
          <w:rFonts w:ascii="Times New Roman" w:hAnsi="Times New Roman"/>
          <w:b/>
          <w:sz w:val="28"/>
        </w:rPr>
        <w:t xml:space="preserve"> </w:t>
      </w:r>
      <w:r w:rsidR="002703D2" w:rsidRPr="002703D2">
        <w:rPr>
          <w:rFonts w:ascii="Times New Roman" w:hAnsi="Times New Roman"/>
          <w:b/>
          <w:sz w:val="28"/>
        </w:rPr>
        <w:t>субсидий на возмещение части затрат в целях развития фермерского хозяйства</w:t>
      </w:r>
      <w:r w:rsidR="002703D2">
        <w:rPr>
          <w:rFonts w:ascii="Times New Roman" w:hAnsi="Times New Roman"/>
          <w:b/>
          <w:sz w:val="28"/>
        </w:rPr>
        <w:t xml:space="preserve"> </w:t>
      </w:r>
      <w:r w:rsidRPr="00216BFF">
        <w:rPr>
          <w:rFonts w:ascii="Times New Roman" w:hAnsi="Times New Roman"/>
          <w:b/>
          <w:sz w:val="28"/>
        </w:rPr>
        <w:t>в Камчатском крае и прове</w:t>
      </w:r>
      <w:r w:rsidR="002703D2">
        <w:rPr>
          <w:rFonts w:ascii="Times New Roman" w:hAnsi="Times New Roman"/>
          <w:b/>
          <w:sz w:val="28"/>
        </w:rPr>
        <w:t>дения отбора получателей</w:t>
      </w:r>
    </w:p>
    <w:p w:rsidR="00ED0F1D" w:rsidRDefault="00ED0F1D">
      <w:pPr>
        <w:spacing w:after="0" w:line="240" w:lineRule="auto"/>
        <w:ind w:firstLine="709"/>
        <w:jc w:val="both"/>
        <w:rPr>
          <w:rFonts w:ascii="Times New Roman" w:hAnsi="Times New Roman"/>
          <w:sz w:val="28"/>
        </w:rPr>
      </w:pPr>
    </w:p>
    <w:p w:rsidR="002703D2" w:rsidRDefault="002703D2" w:rsidP="002703D2">
      <w:pPr>
        <w:spacing w:after="0" w:line="240" w:lineRule="auto"/>
        <w:ind w:firstLine="709"/>
        <w:jc w:val="both"/>
        <w:rPr>
          <w:rFonts w:ascii="Times New Roman" w:hAnsi="Times New Roman"/>
          <w:sz w:val="28"/>
        </w:rPr>
      </w:pPr>
      <w:r w:rsidRPr="00470D4B">
        <w:rPr>
          <w:rFonts w:ascii="Times New Roman" w:hAnsi="Times New Roman"/>
          <w:sz w:val="28"/>
        </w:rPr>
        <w:t>В соответствии с подпунктом 2 пунктом 2 статьи 78, абзацем вторым</w:t>
      </w:r>
      <w:r>
        <w:rPr>
          <w:rFonts w:ascii="Times New Roman" w:hAnsi="Times New Roman"/>
          <w:sz w:val="28"/>
        </w:rPr>
        <w:t xml:space="preserve"> </w:t>
      </w:r>
      <w:r w:rsidRPr="00470D4B">
        <w:rPr>
          <w:rFonts w:ascii="Times New Roman" w:hAnsi="Times New Roman"/>
          <w:sz w:val="28"/>
        </w:rPr>
        <w:t>пункта 4 статьи 78</w:t>
      </w:r>
      <w:r w:rsidRPr="008A0CFD">
        <w:rPr>
          <w:rFonts w:ascii="Times New Roman" w:hAnsi="Times New Roman"/>
          <w:sz w:val="28"/>
          <w:vertAlign w:val="superscript"/>
        </w:rPr>
        <w:t>5</w:t>
      </w:r>
      <w:r w:rsidRPr="00470D4B">
        <w:rPr>
          <w:rFonts w:ascii="Times New Roman" w:hAnsi="Times New Roman"/>
          <w:sz w:val="28"/>
        </w:rPr>
        <w:t xml:space="preserve"> Бюджетного кодекса Российской Федерации,</w:t>
      </w:r>
      <w:r>
        <w:rPr>
          <w:rFonts w:ascii="Times New Roman" w:hAnsi="Times New Roman"/>
          <w:sz w:val="28"/>
        </w:rPr>
        <w:t xml:space="preserve"> </w:t>
      </w:r>
      <w:r w:rsidRPr="00470D4B">
        <w:rPr>
          <w:rFonts w:ascii="Times New Roman" w:hAnsi="Times New Roman"/>
          <w:sz w:val="28"/>
        </w:rPr>
        <w:t>постановлением Правительства Российской Федерации от 25.10.2023 № 1782 «</w:t>
      </w:r>
      <w:r w:rsidR="008A0CFD" w:rsidRPr="008A0CFD">
        <w:rPr>
          <w:rFonts w:ascii="Times New Roman" w:hAnsi="Times New Roman"/>
          <w:sz w:val="28"/>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физическим лицам и проведение отборов получателей указанных субсидий, в том числе грантов в форме субсидий</w:t>
      </w:r>
      <w:r w:rsidRPr="00470D4B">
        <w:rPr>
          <w:rFonts w:ascii="Times New Roman" w:hAnsi="Times New Roman"/>
          <w:sz w:val="28"/>
        </w:rPr>
        <w:t>»</w:t>
      </w:r>
    </w:p>
    <w:p w:rsidR="002703D2" w:rsidRDefault="002703D2">
      <w:pPr>
        <w:spacing w:after="0" w:line="240" w:lineRule="auto"/>
        <w:ind w:firstLine="709"/>
        <w:jc w:val="both"/>
        <w:rPr>
          <w:rFonts w:ascii="Times New Roman" w:hAnsi="Times New Roman"/>
          <w:sz w:val="28"/>
        </w:rPr>
      </w:pPr>
    </w:p>
    <w:p w:rsidR="00ED0F1D" w:rsidRDefault="00904B9A">
      <w:pPr>
        <w:spacing w:after="0" w:line="240" w:lineRule="auto"/>
        <w:ind w:firstLine="709"/>
        <w:jc w:val="both"/>
        <w:rPr>
          <w:rFonts w:ascii="Times New Roman" w:hAnsi="Times New Roman"/>
          <w:sz w:val="28"/>
        </w:rPr>
      </w:pPr>
      <w:r>
        <w:rPr>
          <w:rFonts w:ascii="Times New Roman" w:hAnsi="Times New Roman"/>
          <w:sz w:val="28"/>
        </w:rPr>
        <w:t>ПРАВИТЕЛЬСТВО ПОСТАНОВЛЯЕТ:</w:t>
      </w:r>
    </w:p>
    <w:p w:rsidR="00ED0F1D" w:rsidRDefault="00ED0F1D">
      <w:pPr>
        <w:spacing w:after="0" w:line="240" w:lineRule="auto"/>
        <w:ind w:firstLine="709"/>
        <w:jc w:val="both"/>
        <w:rPr>
          <w:rFonts w:ascii="Times New Roman" w:hAnsi="Times New Roman"/>
          <w:sz w:val="28"/>
        </w:rPr>
      </w:pPr>
    </w:p>
    <w:p w:rsidR="00ED0F1D" w:rsidRDefault="00904B9A" w:rsidP="00216BFF">
      <w:pPr>
        <w:spacing w:after="0" w:line="240" w:lineRule="auto"/>
        <w:ind w:firstLine="709"/>
        <w:jc w:val="both"/>
        <w:rPr>
          <w:rFonts w:ascii="Times New Roman" w:hAnsi="Times New Roman"/>
          <w:sz w:val="28"/>
        </w:rPr>
      </w:pPr>
      <w:r>
        <w:rPr>
          <w:rFonts w:ascii="Times New Roman" w:hAnsi="Times New Roman"/>
          <w:sz w:val="28"/>
        </w:rPr>
        <w:t>1. </w:t>
      </w:r>
      <w:r w:rsidR="008A0CFD">
        <w:rPr>
          <w:rFonts w:ascii="Times New Roman" w:hAnsi="Times New Roman"/>
          <w:sz w:val="28"/>
        </w:rPr>
        <w:t>Утвердить Порядок</w:t>
      </w:r>
      <w:r w:rsidR="008A0CFD" w:rsidRPr="008A0CFD">
        <w:t xml:space="preserve"> </w:t>
      </w:r>
      <w:r w:rsidR="008A0CFD" w:rsidRPr="008A0CFD">
        <w:rPr>
          <w:rFonts w:ascii="Times New Roman" w:hAnsi="Times New Roman"/>
          <w:sz w:val="28"/>
        </w:rPr>
        <w:t>предоставления субсидий на возмещение части затрат в целях развития фермерского хозяйства в Камчатском крае и проведения отбора получателей</w:t>
      </w:r>
      <w:r w:rsidR="00216BFF" w:rsidRPr="00216BFF">
        <w:rPr>
          <w:rFonts w:ascii="Times New Roman" w:hAnsi="Times New Roman"/>
          <w:sz w:val="28"/>
        </w:rPr>
        <w:t xml:space="preserve"> согласно </w:t>
      </w:r>
      <w:proofErr w:type="gramStart"/>
      <w:r w:rsidR="00216BFF" w:rsidRPr="00216BFF">
        <w:rPr>
          <w:rFonts w:ascii="Times New Roman" w:hAnsi="Times New Roman"/>
          <w:sz w:val="28"/>
        </w:rPr>
        <w:t>приложению</w:t>
      </w:r>
      <w:proofErr w:type="gramEnd"/>
      <w:r w:rsidR="00216BFF" w:rsidRPr="00216BFF">
        <w:rPr>
          <w:rFonts w:ascii="Times New Roman" w:hAnsi="Times New Roman"/>
          <w:sz w:val="28"/>
        </w:rPr>
        <w:t xml:space="preserve"> к настоящему постан</w:t>
      </w:r>
      <w:r w:rsidR="0080153C">
        <w:rPr>
          <w:rFonts w:ascii="Times New Roman" w:hAnsi="Times New Roman"/>
          <w:sz w:val="28"/>
        </w:rPr>
        <w:t>овлению</w:t>
      </w:r>
      <w:r>
        <w:rPr>
          <w:rFonts w:ascii="Times New Roman" w:hAnsi="Times New Roman"/>
          <w:sz w:val="28"/>
        </w:rPr>
        <w:t>.</w:t>
      </w:r>
    </w:p>
    <w:p w:rsidR="00ED0F1D" w:rsidRDefault="00904B9A">
      <w:pPr>
        <w:spacing w:after="0" w:line="240" w:lineRule="auto"/>
        <w:ind w:firstLine="709"/>
        <w:jc w:val="both"/>
        <w:rPr>
          <w:rFonts w:ascii="Times New Roman" w:hAnsi="Times New Roman"/>
          <w:sz w:val="28"/>
        </w:rPr>
      </w:pPr>
      <w:r>
        <w:rPr>
          <w:rFonts w:ascii="Times New Roman" w:hAnsi="Times New Roman"/>
          <w:sz w:val="28"/>
        </w:rPr>
        <w:t>2. Настоящее постановление вступает в силу после дня его официального опубликования.</w:t>
      </w:r>
    </w:p>
    <w:p w:rsidR="00ED0F1D" w:rsidRDefault="00ED0F1D">
      <w:pPr>
        <w:spacing w:after="0" w:line="240" w:lineRule="auto"/>
        <w:ind w:firstLine="709"/>
        <w:jc w:val="both"/>
        <w:rPr>
          <w:rFonts w:ascii="Times New Roman" w:hAnsi="Times New Roman"/>
          <w:sz w:val="28"/>
        </w:rPr>
      </w:pPr>
    </w:p>
    <w:p w:rsidR="00ED0F1D" w:rsidRDefault="00ED0F1D">
      <w:pPr>
        <w:spacing w:after="0" w:line="240" w:lineRule="auto"/>
        <w:ind w:firstLine="709"/>
        <w:jc w:val="both"/>
        <w:rPr>
          <w:rFonts w:ascii="Times New Roman" w:hAnsi="Times New Roman"/>
          <w:sz w:val="28"/>
        </w:rPr>
      </w:pPr>
    </w:p>
    <w:p w:rsidR="00ED0F1D" w:rsidRDefault="00ED0F1D">
      <w:pPr>
        <w:spacing w:after="0" w:line="240" w:lineRule="auto"/>
        <w:ind w:firstLine="709"/>
        <w:jc w:val="both"/>
        <w:rPr>
          <w:rFonts w:ascii="Times New Roman" w:hAnsi="Times New Roman"/>
          <w:sz w:val="28"/>
        </w:rPr>
      </w:pPr>
    </w:p>
    <w:tbl>
      <w:tblPr>
        <w:tblW w:w="9693" w:type="dxa"/>
        <w:tblInd w:w="-34" w:type="dxa"/>
        <w:tblLayout w:type="fixed"/>
        <w:tblCellMar>
          <w:left w:w="0" w:type="dxa"/>
          <w:right w:w="0" w:type="dxa"/>
        </w:tblCellMar>
        <w:tblLook w:val="04A0" w:firstRow="1" w:lastRow="0" w:firstColumn="1" w:lastColumn="0" w:noHBand="0" w:noVBand="1"/>
      </w:tblPr>
      <w:tblGrid>
        <w:gridCol w:w="3639"/>
        <w:gridCol w:w="3604"/>
        <w:gridCol w:w="2450"/>
      </w:tblGrid>
      <w:tr w:rsidR="00ED0F1D" w:rsidTr="008A0CFD">
        <w:trPr>
          <w:trHeight w:val="1453"/>
        </w:trPr>
        <w:tc>
          <w:tcPr>
            <w:tcW w:w="3639" w:type="dxa"/>
            <w:shd w:val="clear" w:color="auto" w:fill="auto"/>
            <w:tcMar>
              <w:left w:w="0" w:type="dxa"/>
              <w:right w:w="0" w:type="dxa"/>
            </w:tcMar>
          </w:tcPr>
          <w:p w:rsidR="00ED0F1D" w:rsidRDefault="00904B9A">
            <w:pPr>
              <w:spacing w:after="0" w:line="240" w:lineRule="auto"/>
              <w:ind w:right="27"/>
              <w:rPr>
                <w:rFonts w:ascii="Times New Roman" w:hAnsi="Times New Roman"/>
                <w:color w:val="000000" w:themeColor="text1"/>
                <w:sz w:val="28"/>
              </w:rPr>
            </w:pPr>
            <w:r>
              <w:rPr>
                <w:rFonts w:ascii="Times New Roman" w:hAnsi="Times New Roman"/>
                <w:color w:val="000000" w:themeColor="text1"/>
                <w:sz w:val="28"/>
              </w:rPr>
              <w:t xml:space="preserve">Председатель </w:t>
            </w:r>
          </w:p>
          <w:p w:rsidR="00ED0F1D" w:rsidRDefault="00904B9A">
            <w:pPr>
              <w:spacing w:after="0" w:line="240" w:lineRule="auto"/>
              <w:ind w:right="27"/>
              <w:rPr>
                <w:rFonts w:ascii="Times New Roman" w:hAnsi="Times New Roman"/>
                <w:color w:val="000000" w:themeColor="text1"/>
                <w:sz w:val="28"/>
              </w:rPr>
            </w:pPr>
            <w:r>
              <w:rPr>
                <w:rFonts w:ascii="Times New Roman" w:hAnsi="Times New Roman"/>
                <w:color w:val="000000" w:themeColor="text1"/>
                <w:sz w:val="28"/>
              </w:rPr>
              <w:t xml:space="preserve">Правительства </w:t>
            </w:r>
          </w:p>
          <w:p w:rsidR="00ED0F1D" w:rsidRDefault="00904B9A">
            <w:pPr>
              <w:spacing w:after="0" w:line="240" w:lineRule="auto"/>
              <w:ind w:left="30" w:right="27"/>
              <w:rPr>
                <w:rFonts w:ascii="Times New Roman" w:hAnsi="Times New Roman"/>
                <w:sz w:val="28"/>
              </w:rPr>
            </w:pPr>
            <w:r>
              <w:rPr>
                <w:rFonts w:ascii="Times New Roman" w:hAnsi="Times New Roman"/>
                <w:color w:val="000000" w:themeColor="text1"/>
                <w:sz w:val="28"/>
              </w:rPr>
              <w:t>Камчатского края</w:t>
            </w:r>
          </w:p>
        </w:tc>
        <w:tc>
          <w:tcPr>
            <w:tcW w:w="3604" w:type="dxa"/>
            <w:shd w:val="clear" w:color="auto" w:fill="auto"/>
            <w:tcMar>
              <w:left w:w="0" w:type="dxa"/>
              <w:right w:w="0" w:type="dxa"/>
            </w:tcMar>
          </w:tcPr>
          <w:p w:rsidR="00ED0F1D" w:rsidRDefault="00904B9A">
            <w:pPr>
              <w:spacing w:after="0" w:line="240" w:lineRule="auto"/>
              <w:ind w:left="3" w:hanging="3"/>
              <w:rPr>
                <w:rFonts w:ascii="Times New Roman" w:hAnsi="Times New Roman"/>
                <w:color w:val="FFFFFF"/>
                <w:sz w:val="24"/>
              </w:rPr>
            </w:pPr>
            <w:bookmarkStart w:id="1" w:name="SIGNERSTAMP1"/>
            <w:r>
              <w:rPr>
                <w:rFonts w:ascii="Times New Roman" w:hAnsi="Times New Roman"/>
                <w:color w:val="FFFFFF"/>
                <w:sz w:val="24"/>
              </w:rPr>
              <w:t>[горизонтальный штамп подписи 1]</w:t>
            </w:r>
            <w:bookmarkEnd w:id="1"/>
          </w:p>
          <w:p w:rsidR="00ED0F1D" w:rsidRDefault="00ED0F1D">
            <w:pPr>
              <w:spacing w:after="0" w:line="240" w:lineRule="auto"/>
              <w:ind w:left="142" w:hanging="142"/>
              <w:rPr>
                <w:rFonts w:ascii="Times New Roman" w:hAnsi="Times New Roman"/>
                <w:sz w:val="24"/>
              </w:rPr>
            </w:pPr>
          </w:p>
        </w:tc>
        <w:tc>
          <w:tcPr>
            <w:tcW w:w="2450" w:type="dxa"/>
            <w:shd w:val="clear" w:color="auto" w:fill="auto"/>
            <w:tcMar>
              <w:left w:w="0" w:type="dxa"/>
              <w:right w:w="0" w:type="dxa"/>
            </w:tcMar>
          </w:tcPr>
          <w:p w:rsidR="00ED0F1D" w:rsidRDefault="00ED0F1D">
            <w:pPr>
              <w:spacing w:after="0" w:line="240" w:lineRule="auto"/>
              <w:ind w:left="30" w:right="27"/>
              <w:jc w:val="right"/>
              <w:rPr>
                <w:rFonts w:ascii="Times New Roman" w:hAnsi="Times New Roman"/>
                <w:sz w:val="28"/>
              </w:rPr>
            </w:pPr>
          </w:p>
          <w:p w:rsidR="00ED0F1D" w:rsidRDefault="00ED0F1D">
            <w:pPr>
              <w:spacing w:after="0" w:line="240" w:lineRule="auto"/>
              <w:ind w:left="30" w:right="27"/>
              <w:jc w:val="right"/>
              <w:rPr>
                <w:rFonts w:ascii="Times New Roman" w:hAnsi="Times New Roman"/>
                <w:sz w:val="28"/>
              </w:rPr>
            </w:pPr>
          </w:p>
          <w:p w:rsidR="00ED0F1D" w:rsidRDefault="00904B9A">
            <w:pPr>
              <w:spacing w:after="0" w:line="240" w:lineRule="auto"/>
              <w:ind w:left="30" w:right="27"/>
              <w:jc w:val="right"/>
              <w:rPr>
                <w:rFonts w:ascii="Times New Roman" w:hAnsi="Times New Roman"/>
                <w:sz w:val="28"/>
              </w:rPr>
            </w:pPr>
            <w:r>
              <w:rPr>
                <w:rFonts w:ascii="Times New Roman" w:hAnsi="Times New Roman"/>
                <w:sz w:val="28"/>
              </w:rPr>
              <w:t>Ю.С. Морозова</w:t>
            </w:r>
          </w:p>
        </w:tc>
      </w:tr>
    </w:tbl>
    <w:p w:rsidR="00ED0F1D" w:rsidRDefault="00ED0F1D">
      <w:pPr>
        <w:rPr>
          <w:rFonts w:ascii="Times New Roman" w:hAnsi="Times New Roman"/>
          <w:sz w:val="28"/>
        </w:rPr>
      </w:pPr>
    </w:p>
    <w:p w:rsidR="00ED0F1D" w:rsidRDefault="00ED0F1D">
      <w:pPr>
        <w:sectPr w:rsidR="00ED0F1D">
          <w:headerReference w:type="default" r:id="rId7"/>
          <w:pgSz w:w="11908" w:h="16848"/>
          <w:pgMar w:top="1134" w:right="850" w:bottom="1134" w:left="1417" w:header="709" w:footer="709" w:gutter="0"/>
          <w:cols w:space="720"/>
          <w:titlePg/>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0"/>
        <w:gridCol w:w="480"/>
        <w:gridCol w:w="480"/>
        <w:gridCol w:w="3661"/>
        <w:gridCol w:w="480"/>
        <w:gridCol w:w="1869"/>
        <w:gridCol w:w="486"/>
        <w:gridCol w:w="1701"/>
      </w:tblGrid>
      <w:tr w:rsidR="00ED0F1D">
        <w:trPr>
          <w:trHeight w:val="360"/>
        </w:trPr>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3661"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536" w:type="dxa"/>
            <w:gridSpan w:val="4"/>
            <w:tcBorders>
              <w:top w:val="nil"/>
              <w:left w:val="nil"/>
              <w:bottom w:val="nil"/>
              <w:right w:val="nil"/>
            </w:tcBorders>
            <w:tcMar>
              <w:top w:w="0" w:type="dxa"/>
              <w:left w:w="108" w:type="dxa"/>
              <w:bottom w:w="0" w:type="dxa"/>
              <w:right w:w="108" w:type="dxa"/>
            </w:tcMar>
          </w:tcPr>
          <w:p w:rsidR="00ED0F1D" w:rsidRDefault="00904B9A">
            <w:pPr>
              <w:widowControl w:val="0"/>
              <w:spacing w:after="0" w:line="240" w:lineRule="auto"/>
              <w:ind w:left="8079" w:hanging="8079"/>
              <w:rPr>
                <w:rFonts w:ascii="Times New Roman" w:hAnsi="Times New Roman"/>
                <w:sz w:val="28"/>
              </w:rPr>
            </w:pPr>
            <w:r>
              <w:rPr>
                <w:rFonts w:ascii="Times New Roman" w:hAnsi="Times New Roman"/>
                <w:sz w:val="28"/>
              </w:rPr>
              <w:t>Приложение к постановлению</w:t>
            </w:r>
          </w:p>
        </w:tc>
      </w:tr>
      <w:tr w:rsidR="00ED0F1D">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3661" w:type="dxa"/>
            <w:tcBorders>
              <w:top w:val="nil"/>
              <w:left w:val="nil"/>
              <w:bottom w:val="nil"/>
              <w:right w:val="nil"/>
            </w:tcBorders>
            <w:tcMar>
              <w:top w:w="0" w:type="dxa"/>
              <w:left w:w="108" w:type="dxa"/>
              <w:bottom w:w="0" w:type="dxa"/>
              <w:right w:w="108" w:type="dxa"/>
            </w:tcMar>
          </w:tcPr>
          <w:p w:rsidR="00ED0F1D" w:rsidRDefault="00ED0F1D">
            <w:pPr>
              <w:widowControl w:val="0"/>
              <w:spacing w:after="0" w:line="240" w:lineRule="auto"/>
              <w:ind w:left="8079" w:hanging="8079"/>
              <w:jc w:val="right"/>
              <w:rPr>
                <w:rFonts w:ascii="Times New Roman" w:hAnsi="Times New Roman"/>
                <w:sz w:val="28"/>
              </w:rPr>
            </w:pPr>
          </w:p>
        </w:tc>
        <w:tc>
          <w:tcPr>
            <w:tcW w:w="4536" w:type="dxa"/>
            <w:gridSpan w:val="4"/>
            <w:tcBorders>
              <w:top w:val="nil"/>
              <w:left w:val="nil"/>
              <w:bottom w:val="nil"/>
              <w:right w:val="nil"/>
            </w:tcBorders>
            <w:tcMar>
              <w:top w:w="0" w:type="dxa"/>
              <w:left w:w="108" w:type="dxa"/>
              <w:bottom w:w="0" w:type="dxa"/>
              <w:right w:w="108" w:type="dxa"/>
            </w:tcMar>
          </w:tcPr>
          <w:p w:rsidR="00ED0F1D" w:rsidRDefault="00904B9A">
            <w:pPr>
              <w:widowControl w:val="0"/>
              <w:spacing w:after="0" w:line="240" w:lineRule="auto"/>
              <w:ind w:left="8079" w:hanging="8079"/>
              <w:rPr>
                <w:rFonts w:ascii="Times New Roman" w:hAnsi="Times New Roman"/>
                <w:sz w:val="28"/>
              </w:rPr>
            </w:pPr>
            <w:r>
              <w:rPr>
                <w:rFonts w:ascii="Times New Roman" w:hAnsi="Times New Roman"/>
                <w:sz w:val="28"/>
              </w:rPr>
              <w:t>Правительства Камчатского края</w:t>
            </w:r>
          </w:p>
        </w:tc>
      </w:tr>
      <w:tr w:rsidR="00ED0F1D">
        <w:tc>
          <w:tcPr>
            <w:tcW w:w="480" w:type="dxa"/>
            <w:tcBorders>
              <w:top w:val="nil"/>
              <w:left w:val="nil"/>
              <w:bottom w:val="nil"/>
              <w:right w:val="nil"/>
            </w:tcBorders>
            <w:tcMar>
              <w:top w:w="0" w:type="dxa"/>
              <w:left w:w="108" w:type="dxa"/>
              <w:bottom w:w="0" w:type="dxa"/>
              <w:right w:w="108" w:type="dxa"/>
            </w:tcMar>
          </w:tcPr>
          <w:p w:rsidR="00ED0F1D" w:rsidRDefault="00ED0F1D">
            <w:pPr>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ED0F1D">
            <w:pPr>
              <w:spacing w:after="0" w:line="240" w:lineRule="auto"/>
              <w:ind w:left="8079" w:hanging="8079"/>
              <w:jc w:val="right"/>
              <w:rPr>
                <w:rFonts w:ascii="Times New Roman" w:hAnsi="Times New Roman"/>
                <w:sz w:val="28"/>
              </w:rPr>
            </w:pPr>
          </w:p>
        </w:tc>
        <w:tc>
          <w:tcPr>
            <w:tcW w:w="3661" w:type="dxa"/>
            <w:tcBorders>
              <w:top w:val="nil"/>
              <w:left w:val="nil"/>
              <w:bottom w:val="nil"/>
              <w:right w:val="nil"/>
            </w:tcBorders>
            <w:tcMar>
              <w:top w:w="0" w:type="dxa"/>
              <w:left w:w="108" w:type="dxa"/>
              <w:bottom w:w="0" w:type="dxa"/>
              <w:right w:w="108" w:type="dxa"/>
            </w:tcMar>
          </w:tcPr>
          <w:p w:rsidR="00ED0F1D" w:rsidRDefault="00ED0F1D">
            <w:pPr>
              <w:spacing w:after="0" w:line="240" w:lineRule="auto"/>
              <w:ind w:left="8079" w:hanging="8079"/>
              <w:jc w:val="right"/>
              <w:rPr>
                <w:rFonts w:ascii="Times New Roman" w:hAnsi="Times New Roman"/>
                <w:sz w:val="28"/>
              </w:rPr>
            </w:pPr>
          </w:p>
        </w:tc>
        <w:tc>
          <w:tcPr>
            <w:tcW w:w="480" w:type="dxa"/>
            <w:tcBorders>
              <w:top w:val="nil"/>
              <w:left w:val="nil"/>
              <w:bottom w:val="nil"/>
              <w:right w:val="nil"/>
            </w:tcBorders>
            <w:tcMar>
              <w:top w:w="0" w:type="dxa"/>
              <w:left w:w="108" w:type="dxa"/>
              <w:bottom w:w="0" w:type="dxa"/>
              <w:right w:w="108" w:type="dxa"/>
            </w:tcMar>
          </w:tcPr>
          <w:p w:rsidR="00ED0F1D" w:rsidRDefault="00904B9A">
            <w:pPr>
              <w:spacing w:after="0" w:line="240" w:lineRule="auto"/>
              <w:ind w:left="8079" w:hanging="8079"/>
              <w:jc w:val="right"/>
              <w:rPr>
                <w:rFonts w:ascii="Times New Roman" w:hAnsi="Times New Roman"/>
                <w:sz w:val="28"/>
              </w:rPr>
            </w:pPr>
            <w:r>
              <w:rPr>
                <w:rFonts w:ascii="Times New Roman" w:hAnsi="Times New Roman"/>
                <w:sz w:val="28"/>
              </w:rPr>
              <w:t>от</w:t>
            </w:r>
          </w:p>
        </w:tc>
        <w:tc>
          <w:tcPr>
            <w:tcW w:w="1869" w:type="dxa"/>
            <w:tcBorders>
              <w:top w:val="nil"/>
              <w:left w:val="nil"/>
              <w:bottom w:val="nil"/>
              <w:right w:val="nil"/>
            </w:tcBorders>
            <w:tcMar>
              <w:top w:w="0" w:type="dxa"/>
              <w:left w:w="108" w:type="dxa"/>
              <w:bottom w:w="0" w:type="dxa"/>
              <w:right w:w="108" w:type="dxa"/>
            </w:tcMar>
          </w:tcPr>
          <w:p w:rsidR="00ED0F1D" w:rsidRDefault="00904B9A">
            <w:pPr>
              <w:spacing w:after="0" w:line="240" w:lineRule="auto"/>
              <w:ind w:left="8079" w:hanging="8079"/>
              <w:jc w:val="right"/>
              <w:rPr>
                <w:rFonts w:ascii="Times New Roman" w:hAnsi="Times New Roman"/>
                <w:color w:val="FFFFFF" w:themeColor="background1"/>
                <w:sz w:val="28"/>
              </w:rPr>
            </w:pPr>
            <w:r>
              <w:rPr>
                <w:rFonts w:ascii="Times New Roman" w:hAnsi="Times New Roman"/>
                <w:color w:val="FFFFFF" w:themeColor="background1"/>
                <w:sz w:val="28"/>
              </w:rPr>
              <w:t>[R</w:t>
            </w:r>
            <w:r>
              <w:rPr>
                <w:rFonts w:ascii="Times New Roman" w:hAnsi="Times New Roman"/>
                <w:color w:val="FFFFFF" w:themeColor="background1"/>
                <w:sz w:val="16"/>
              </w:rPr>
              <w:t>EGDATESTAMP]</w:t>
            </w:r>
          </w:p>
        </w:tc>
        <w:tc>
          <w:tcPr>
            <w:tcW w:w="486" w:type="dxa"/>
            <w:tcBorders>
              <w:top w:val="nil"/>
              <w:left w:val="nil"/>
              <w:bottom w:val="nil"/>
              <w:right w:val="nil"/>
            </w:tcBorders>
            <w:tcMar>
              <w:top w:w="0" w:type="dxa"/>
              <w:left w:w="108" w:type="dxa"/>
              <w:bottom w:w="0" w:type="dxa"/>
              <w:right w:w="108" w:type="dxa"/>
            </w:tcMar>
          </w:tcPr>
          <w:p w:rsidR="00ED0F1D" w:rsidRDefault="00904B9A">
            <w:pPr>
              <w:spacing w:after="0" w:line="240" w:lineRule="auto"/>
              <w:ind w:left="8079" w:hanging="8079"/>
              <w:jc w:val="right"/>
              <w:rPr>
                <w:rFonts w:ascii="Times New Roman" w:hAnsi="Times New Roman"/>
                <w:sz w:val="28"/>
              </w:rPr>
            </w:pPr>
            <w:r>
              <w:rPr>
                <w:rFonts w:ascii="Times New Roman" w:hAnsi="Times New Roman"/>
                <w:sz w:val="28"/>
              </w:rPr>
              <w:t>№</w:t>
            </w:r>
          </w:p>
        </w:tc>
        <w:tc>
          <w:tcPr>
            <w:tcW w:w="1701" w:type="dxa"/>
            <w:tcBorders>
              <w:top w:val="nil"/>
              <w:left w:val="nil"/>
              <w:bottom w:val="nil"/>
              <w:right w:val="nil"/>
            </w:tcBorders>
            <w:tcMar>
              <w:top w:w="0" w:type="dxa"/>
              <w:left w:w="108" w:type="dxa"/>
              <w:bottom w:w="0" w:type="dxa"/>
              <w:right w:w="108" w:type="dxa"/>
            </w:tcMar>
          </w:tcPr>
          <w:p w:rsidR="00ED0F1D" w:rsidRDefault="00904B9A">
            <w:pPr>
              <w:spacing w:after="0" w:line="240" w:lineRule="auto"/>
              <w:ind w:left="8079" w:hanging="8079"/>
              <w:jc w:val="right"/>
              <w:rPr>
                <w:rFonts w:ascii="Times New Roman" w:hAnsi="Times New Roman"/>
                <w:color w:val="FFFFFF" w:themeColor="background1"/>
                <w:sz w:val="28"/>
              </w:rPr>
            </w:pPr>
            <w:r>
              <w:rPr>
                <w:rFonts w:ascii="Times New Roman" w:hAnsi="Times New Roman"/>
                <w:color w:val="FFFFFF" w:themeColor="background1"/>
                <w:sz w:val="28"/>
              </w:rPr>
              <w:t>[R</w:t>
            </w:r>
            <w:r>
              <w:rPr>
                <w:rFonts w:ascii="Times New Roman" w:hAnsi="Times New Roman"/>
                <w:color w:val="FFFFFF" w:themeColor="background1"/>
                <w:sz w:val="16"/>
              </w:rPr>
              <w:t>EGNUMSTAMP]</w:t>
            </w:r>
          </w:p>
        </w:tc>
      </w:tr>
    </w:tbl>
    <w:p w:rsidR="00ED0F1D" w:rsidRDefault="00ED0F1D">
      <w:pPr>
        <w:spacing w:after="0" w:line="240" w:lineRule="auto"/>
        <w:ind w:firstLine="709"/>
        <w:jc w:val="both"/>
        <w:rPr>
          <w:rFonts w:ascii="Times New Roman" w:hAnsi="Times New Roman"/>
          <w:sz w:val="28"/>
        </w:rPr>
      </w:pPr>
    </w:p>
    <w:p w:rsidR="008A0CFD" w:rsidRDefault="008A0CFD" w:rsidP="008A0CFD">
      <w:pPr>
        <w:spacing w:after="0" w:line="240" w:lineRule="auto"/>
        <w:jc w:val="center"/>
        <w:rPr>
          <w:rFonts w:ascii="Times New Roman" w:hAnsi="Times New Roman"/>
          <w:sz w:val="28"/>
        </w:rPr>
      </w:pPr>
      <w:r w:rsidRPr="008A0CFD">
        <w:rPr>
          <w:rFonts w:ascii="Times New Roman" w:hAnsi="Times New Roman"/>
          <w:sz w:val="28"/>
        </w:rPr>
        <w:t>Порядок</w:t>
      </w:r>
    </w:p>
    <w:p w:rsidR="00ED0F1D" w:rsidRDefault="008A0CFD" w:rsidP="008A0CFD">
      <w:pPr>
        <w:spacing w:after="0" w:line="240" w:lineRule="auto"/>
        <w:jc w:val="center"/>
        <w:rPr>
          <w:rFonts w:ascii="Times New Roman" w:hAnsi="Times New Roman"/>
          <w:sz w:val="28"/>
        </w:rPr>
      </w:pPr>
      <w:r w:rsidRPr="008A0CFD">
        <w:rPr>
          <w:rFonts w:ascii="Times New Roman" w:hAnsi="Times New Roman"/>
          <w:sz w:val="28"/>
        </w:rPr>
        <w:t>предоставления субсидий на возмещение части затрат в целях развития фермерского хозяйства в Камчатском крае и проведения отбора получателей</w:t>
      </w:r>
    </w:p>
    <w:p w:rsidR="008A0CFD" w:rsidRDefault="008A0CFD" w:rsidP="008A0CFD">
      <w:pPr>
        <w:spacing w:after="0" w:line="240" w:lineRule="auto"/>
        <w:jc w:val="center"/>
        <w:rPr>
          <w:rFonts w:ascii="Times New Roman" w:hAnsi="Times New Roman"/>
          <w:sz w:val="28"/>
        </w:rPr>
      </w:pPr>
    </w:p>
    <w:p w:rsidR="008A0CFD" w:rsidRPr="005E1B4A" w:rsidRDefault="008A0CFD" w:rsidP="008A0CFD">
      <w:pPr>
        <w:spacing w:after="0" w:line="240" w:lineRule="auto"/>
        <w:jc w:val="center"/>
        <w:rPr>
          <w:rFonts w:ascii="Times New Roman" w:hAnsi="Times New Roman"/>
          <w:sz w:val="28"/>
        </w:rPr>
      </w:pPr>
      <w:r w:rsidRPr="005E1B4A">
        <w:rPr>
          <w:rFonts w:ascii="Times New Roman" w:hAnsi="Times New Roman"/>
          <w:sz w:val="28"/>
        </w:rPr>
        <w:t>1. Общие положения</w:t>
      </w:r>
    </w:p>
    <w:p w:rsidR="008A0CFD" w:rsidRPr="005E1B4A" w:rsidRDefault="008A0CFD" w:rsidP="008A0CFD">
      <w:pPr>
        <w:spacing w:after="0" w:line="240" w:lineRule="auto"/>
        <w:ind w:firstLine="709"/>
        <w:jc w:val="center"/>
        <w:rPr>
          <w:rFonts w:ascii="Times New Roman" w:hAnsi="Times New Roman"/>
          <w:sz w:val="28"/>
        </w:rPr>
      </w:pPr>
      <w:r w:rsidRPr="005E1B4A">
        <w:rPr>
          <w:rFonts w:ascii="Times New Roman" w:hAnsi="Times New Roman"/>
          <w:sz w:val="28"/>
        </w:rPr>
        <w:t xml:space="preserve"> </w:t>
      </w:r>
    </w:p>
    <w:p w:rsidR="008A0CFD" w:rsidRPr="002314D5"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1. </w:t>
      </w:r>
      <w:r w:rsidRPr="008A0CFD">
        <w:rPr>
          <w:rFonts w:ascii="Times New Roman" w:hAnsi="Times New Roman"/>
          <w:sz w:val="28"/>
        </w:rPr>
        <w:t>Настоящий Порядок регулирует вопросы предоставления субсидии с целью достижения ре</w:t>
      </w:r>
      <w:r>
        <w:rPr>
          <w:rFonts w:ascii="Times New Roman" w:hAnsi="Times New Roman"/>
          <w:sz w:val="28"/>
        </w:rPr>
        <w:t>зультата регионального проекта «</w:t>
      </w:r>
      <w:r w:rsidRPr="008A0CFD">
        <w:rPr>
          <w:rFonts w:ascii="Times New Roman" w:hAnsi="Times New Roman"/>
          <w:sz w:val="28"/>
        </w:rPr>
        <w:t xml:space="preserve">Развитие </w:t>
      </w:r>
      <w:r>
        <w:rPr>
          <w:rFonts w:ascii="Times New Roman" w:hAnsi="Times New Roman"/>
          <w:sz w:val="28"/>
        </w:rPr>
        <w:t>малого агробизнеса»</w:t>
      </w:r>
      <w:r w:rsidRPr="008A0CFD">
        <w:rPr>
          <w:rFonts w:ascii="Times New Roman" w:hAnsi="Times New Roman"/>
          <w:sz w:val="28"/>
        </w:rPr>
        <w:t xml:space="preserve"> (далее </w:t>
      </w:r>
      <w:r>
        <w:rPr>
          <w:rFonts w:ascii="Times New Roman" w:hAnsi="Times New Roman"/>
          <w:sz w:val="28"/>
        </w:rPr>
        <w:t>–</w:t>
      </w:r>
      <w:r w:rsidRPr="008A0CFD">
        <w:rPr>
          <w:rFonts w:ascii="Times New Roman" w:hAnsi="Times New Roman"/>
          <w:sz w:val="28"/>
        </w:rPr>
        <w:t xml:space="preserve"> региональный п</w:t>
      </w:r>
      <w:r>
        <w:rPr>
          <w:rFonts w:ascii="Times New Roman" w:hAnsi="Times New Roman"/>
          <w:sz w:val="28"/>
        </w:rPr>
        <w:t>роект) по направлению расходов «</w:t>
      </w:r>
      <w:r w:rsidRPr="008A0CFD">
        <w:rPr>
          <w:rFonts w:ascii="Times New Roman" w:hAnsi="Times New Roman"/>
          <w:sz w:val="28"/>
        </w:rPr>
        <w:t xml:space="preserve">Поддержка приоритетных направлений малого агробизнеса (Реализация проектов фермерских хозяйств, в том числе созданных участниками и ветеранами специальной военной операции, в целях увеличения объема производства </w:t>
      </w:r>
      <w:r>
        <w:rPr>
          <w:rFonts w:ascii="Times New Roman" w:hAnsi="Times New Roman"/>
          <w:sz w:val="28"/>
        </w:rPr>
        <w:t>сельскохозяйственной продукции)»</w:t>
      </w:r>
      <w:r w:rsidRPr="008A0CFD">
        <w:rPr>
          <w:rFonts w:ascii="Times New Roman" w:hAnsi="Times New Roman"/>
          <w:sz w:val="28"/>
        </w:rPr>
        <w:t xml:space="preserve"> государствен</w:t>
      </w:r>
      <w:r>
        <w:rPr>
          <w:rFonts w:ascii="Times New Roman" w:hAnsi="Times New Roman"/>
          <w:sz w:val="28"/>
        </w:rPr>
        <w:t>ной программы Камчатского края «</w:t>
      </w:r>
      <w:r w:rsidRPr="008A0CFD">
        <w:rPr>
          <w:rFonts w:ascii="Times New Roman" w:hAnsi="Times New Roman"/>
          <w:sz w:val="28"/>
        </w:rPr>
        <w:t xml:space="preserve">Развитие сельского хозяйства и регулирование рынков сельскохозяйственной продукции, сырья и </w:t>
      </w:r>
      <w:r>
        <w:rPr>
          <w:rFonts w:ascii="Times New Roman" w:hAnsi="Times New Roman"/>
          <w:sz w:val="28"/>
        </w:rPr>
        <w:t>продовольствия Камчатского края»</w:t>
      </w:r>
      <w:r w:rsidRPr="008A0CFD">
        <w:rPr>
          <w:rFonts w:ascii="Times New Roman" w:hAnsi="Times New Roman"/>
          <w:sz w:val="28"/>
        </w:rPr>
        <w:t>, утвержденной постановлением Правительства К</w:t>
      </w:r>
      <w:r>
        <w:rPr>
          <w:rFonts w:ascii="Times New Roman" w:hAnsi="Times New Roman"/>
          <w:sz w:val="28"/>
        </w:rPr>
        <w:t>амчатского края от 29.12.2023 № </w:t>
      </w:r>
      <w:r w:rsidRPr="008A0CFD">
        <w:rPr>
          <w:rFonts w:ascii="Times New Roman" w:hAnsi="Times New Roman"/>
          <w:sz w:val="28"/>
        </w:rPr>
        <w:t xml:space="preserve">715-П (далее </w:t>
      </w:r>
      <w:r>
        <w:rPr>
          <w:rFonts w:ascii="Times New Roman" w:hAnsi="Times New Roman"/>
          <w:sz w:val="28"/>
        </w:rPr>
        <w:t>–</w:t>
      </w:r>
      <w:r w:rsidRPr="008A0CFD">
        <w:rPr>
          <w:rFonts w:ascii="Times New Roman" w:hAnsi="Times New Roman"/>
          <w:sz w:val="28"/>
        </w:rPr>
        <w:t xml:space="preserve"> Госпрограмма), и определяет порядок и условия предоставления </w:t>
      </w:r>
      <w:r>
        <w:rPr>
          <w:rFonts w:ascii="Times New Roman" w:hAnsi="Times New Roman"/>
          <w:sz w:val="28"/>
        </w:rPr>
        <w:t xml:space="preserve">крестьянским (фермерским) хозяйствам </w:t>
      </w:r>
      <w:r w:rsidR="00B751C5">
        <w:rPr>
          <w:rFonts w:ascii="Times New Roman" w:hAnsi="Times New Roman"/>
          <w:sz w:val="28"/>
        </w:rPr>
        <w:t xml:space="preserve">или индивидуальным предпринимателям, являющимся главой крестьянского (фермерского) хозяйства) </w:t>
      </w:r>
      <w:r w:rsidRPr="008A0CFD">
        <w:rPr>
          <w:rFonts w:ascii="Times New Roman" w:hAnsi="Times New Roman"/>
          <w:sz w:val="28"/>
        </w:rPr>
        <w:t xml:space="preserve">из краевого бюджета, в том числе за счет средств федерального бюджета предоставляемых в соответствии с приложением </w:t>
      </w:r>
      <w:r w:rsidR="00B751C5">
        <w:rPr>
          <w:rFonts w:ascii="Times New Roman" w:hAnsi="Times New Roman"/>
          <w:sz w:val="28"/>
        </w:rPr>
        <w:t>№ 22</w:t>
      </w:r>
      <w:r w:rsidR="00B751C5" w:rsidRPr="00B751C5">
        <w:rPr>
          <w:rFonts w:ascii="Times New Roman" w:hAnsi="Times New Roman"/>
          <w:sz w:val="28"/>
          <w:vertAlign w:val="superscript"/>
        </w:rPr>
        <w:t>4</w:t>
      </w:r>
      <w:r w:rsidRPr="008A0CFD">
        <w:rPr>
          <w:rFonts w:ascii="Times New Roman" w:hAnsi="Times New Roman"/>
          <w:sz w:val="28"/>
        </w:rP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w:t>
      </w:r>
      <w:r w:rsidR="00B751C5">
        <w:rPr>
          <w:rFonts w:ascii="Times New Roman" w:hAnsi="Times New Roman"/>
          <w:sz w:val="28"/>
        </w:rPr>
        <w:t>№ </w:t>
      </w:r>
      <w:r w:rsidRPr="008A0CFD">
        <w:rPr>
          <w:rFonts w:ascii="Times New Roman" w:hAnsi="Times New Roman"/>
          <w:sz w:val="28"/>
        </w:rPr>
        <w:t>717</w:t>
      </w:r>
      <w:r w:rsidR="00AC5E01">
        <w:rPr>
          <w:rFonts w:ascii="Times New Roman" w:hAnsi="Times New Roman"/>
          <w:sz w:val="28"/>
        </w:rPr>
        <w:t xml:space="preserve"> (далее –</w:t>
      </w:r>
      <w:r w:rsidR="00AC5E01">
        <w:rPr>
          <w:rFonts w:ascii="Times New Roman" w:hAnsi="Times New Roman"/>
          <w:sz w:val="28"/>
          <w:szCs w:val="28"/>
        </w:rPr>
        <w:t xml:space="preserve"> </w:t>
      </w:r>
      <w:r w:rsidR="00AC5E01" w:rsidRPr="000321DC">
        <w:rPr>
          <w:rFonts w:ascii="Times New Roman" w:hAnsi="Times New Roman"/>
          <w:sz w:val="28"/>
          <w:szCs w:val="28"/>
        </w:rPr>
        <w:t>Госпрограмма Российской Федерации</w:t>
      </w:r>
      <w:r w:rsidR="00AC5E01">
        <w:rPr>
          <w:rFonts w:ascii="Times New Roman" w:hAnsi="Times New Roman"/>
          <w:sz w:val="28"/>
          <w:szCs w:val="28"/>
        </w:rPr>
        <w:t>)</w:t>
      </w:r>
      <w:r w:rsidRPr="008A0CFD">
        <w:rPr>
          <w:rFonts w:ascii="Times New Roman" w:hAnsi="Times New Roman"/>
          <w:sz w:val="28"/>
        </w:rPr>
        <w:t xml:space="preserve">, субсидии </w:t>
      </w:r>
      <w:r w:rsidR="00B751C5" w:rsidRPr="00B751C5">
        <w:rPr>
          <w:rFonts w:ascii="Times New Roman" w:hAnsi="Times New Roman"/>
          <w:sz w:val="28"/>
        </w:rPr>
        <w:t xml:space="preserve">на возмещение части затрат в целях развития фермерского хозяйства в Камчатском крае </w:t>
      </w:r>
      <w:r w:rsidRPr="008A0CFD">
        <w:rPr>
          <w:rFonts w:ascii="Times New Roman" w:hAnsi="Times New Roman"/>
          <w:sz w:val="28"/>
        </w:rPr>
        <w:t xml:space="preserve">(далее </w:t>
      </w:r>
      <w:r w:rsidR="00B751C5">
        <w:rPr>
          <w:rFonts w:ascii="Times New Roman" w:hAnsi="Times New Roman"/>
          <w:sz w:val="28"/>
        </w:rPr>
        <w:t>–</w:t>
      </w:r>
      <w:r w:rsidRPr="008A0CFD">
        <w:rPr>
          <w:rFonts w:ascii="Times New Roman" w:hAnsi="Times New Roman"/>
          <w:sz w:val="28"/>
        </w:rPr>
        <w:t xml:space="preserve"> субсидия), и проведения отб</w:t>
      </w:r>
      <w:r w:rsidR="00AC5E01">
        <w:rPr>
          <w:rFonts w:ascii="Times New Roman" w:hAnsi="Times New Roman"/>
          <w:sz w:val="28"/>
        </w:rPr>
        <w:t>ора получателей субсидии (далее </w:t>
      </w:r>
      <w:r w:rsidR="00B751C5">
        <w:rPr>
          <w:rFonts w:ascii="Times New Roman" w:hAnsi="Times New Roman"/>
          <w:sz w:val="28"/>
        </w:rPr>
        <w:t>–</w:t>
      </w:r>
      <w:r w:rsidRPr="008A0CFD">
        <w:rPr>
          <w:rFonts w:ascii="Times New Roman" w:hAnsi="Times New Roman"/>
          <w:sz w:val="28"/>
        </w:rPr>
        <w:t xml:space="preserve"> отбор).</w:t>
      </w:r>
    </w:p>
    <w:p w:rsidR="008A0CFD"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8A0CFD">
        <w:rPr>
          <w:rFonts w:ascii="Times New Roman" w:hAnsi="Times New Roman"/>
          <w:sz w:val="28"/>
        </w:rP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и предоставивших сведения, подтверждающие такое право, возмещение части затрат на поддержку племенного животноводства (за исключением крупного рогатого скота) осуществляется, исходя из суммы расходов на приобретение товаров (работ, услуг), включая сумму налога на добавленную стоимость.</w:t>
      </w:r>
    </w:p>
    <w:p w:rsidR="008A0CFD" w:rsidRPr="002314D5" w:rsidRDefault="008A0CFD" w:rsidP="008A0CFD">
      <w:pPr>
        <w:pStyle w:val="a5"/>
        <w:tabs>
          <w:tab w:val="left" w:pos="426"/>
          <w:tab w:val="left" w:pos="993"/>
        </w:tabs>
        <w:spacing w:after="0" w:line="240" w:lineRule="auto"/>
        <w:ind w:left="0" w:firstLine="709"/>
        <w:jc w:val="both"/>
        <w:rPr>
          <w:rStyle w:val="a6"/>
          <w:rFonts w:ascii="Times New Roman" w:hAnsi="Times New Roman"/>
          <w:sz w:val="28"/>
        </w:rPr>
      </w:pPr>
      <w:r w:rsidRPr="002314D5">
        <w:rPr>
          <w:rStyle w:val="a6"/>
          <w:rFonts w:ascii="Times New Roman" w:hAnsi="Times New Roman"/>
          <w:sz w:val="28"/>
        </w:rPr>
        <w:t xml:space="preserve">2. Министерство сельского хозяйства, пищевой и перерабатывающей промышленности Камчатского края (далее – Министерство) осуществляет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w:t>
      </w:r>
      <w:r w:rsidRPr="002314D5">
        <w:rPr>
          <w:rStyle w:val="a6"/>
          <w:rFonts w:ascii="Times New Roman" w:hAnsi="Times New Roman"/>
          <w:sz w:val="28"/>
        </w:rPr>
        <w:lastRenderedPageBreak/>
        <w:t>бюджетных обязательств на предоставление субсидии на соответствующий финансовый год и плановый период.</w:t>
      </w:r>
    </w:p>
    <w:p w:rsidR="008A0CFD" w:rsidRDefault="008A0CFD" w:rsidP="008A0CFD">
      <w:pPr>
        <w:spacing w:after="0" w:line="240" w:lineRule="auto"/>
        <w:ind w:firstLine="709"/>
        <w:jc w:val="both"/>
        <w:rPr>
          <w:rFonts w:ascii="Times New Roman" w:hAnsi="Times New Roman"/>
          <w:sz w:val="28"/>
        </w:rPr>
      </w:pPr>
      <w:r w:rsidRPr="002314D5">
        <w:rPr>
          <w:rFonts w:ascii="Times New Roman" w:hAnsi="Times New Roman"/>
          <w:sz w:val="28"/>
        </w:rPr>
        <w:t xml:space="preserve">Субсидия предоставляется в период реализации регионального проекта </w:t>
      </w:r>
      <w:r w:rsidR="00B751C5">
        <w:rPr>
          <w:rFonts w:ascii="Times New Roman" w:hAnsi="Times New Roman"/>
          <w:sz w:val="28"/>
        </w:rPr>
        <w:t xml:space="preserve">Госпрограммы </w:t>
      </w:r>
      <w:r w:rsidRPr="002314D5">
        <w:rPr>
          <w:rFonts w:ascii="Times New Roman" w:hAnsi="Times New Roman"/>
          <w:sz w:val="28"/>
        </w:rPr>
        <w:t xml:space="preserve">в пределах лимитов бюджетных обязательств, доведенных в установленном порядке </w:t>
      </w:r>
      <w:r w:rsidRPr="005E1B4A">
        <w:rPr>
          <w:rFonts w:ascii="Times New Roman" w:hAnsi="Times New Roman"/>
          <w:sz w:val="28"/>
        </w:rPr>
        <w:t>до Министерства</w:t>
      </w:r>
      <w:r w:rsidR="00B751C5">
        <w:rPr>
          <w:rFonts w:ascii="Times New Roman" w:hAnsi="Times New Roman"/>
          <w:sz w:val="28"/>
        </w:rPr>
        <w:t xml:space="preserve"> на предоставления субсидии</w:t>
      </w:r>
      <w:r w:rsidRPr="005E1B4A">
        <w:rPr>
          <w:rFonts w:ascii="Times New Roman" w:hAnsi="Times New Roman"/>
          <w:sz w:val="28"/>
        </w:rPr>
        <w:t>.</w:t>
      </w:r>
    </w:p>
    <w:p w:rsidR="00B751C5" w:rsidRPr="005E1B4A" w:rsidRDefault="00B751C5" w:rsidP="008A0CFD">
      <w:pPr>
        <w:spacing w:after="0" w:line="240" w:lineRule="auto"/>
        <w:ind w:firstLine="709"/>
        <w:jc w:val="both"/>
        <w:rPr>
          <w:rFonts w:ascii="Times New Roman" w:hAnsi="Times New Roman"/>
          <w:sz w:val="28"/>
        </w:rPr>
      </w:pPr>
      <w:r>
        <w:rPr>
          <w:rFonts w:ascii="Times New Roman" w:hAnsi="Times New Roman"/>
          <w:sz w:val="28"/>
        </w:rPr>
        <w:t>3. </w:t>
      </w:r>
      <w:r w:rsidRPr="00B751C5">
        <w:rPr>
          <w:rFonts w:ascii="Times New Roman" w:hAnsi="Times New Roman"/>
          <w:sz w:val="28"/>
        </w:rPr>
        <w:t>Способом предоставления субсидии является возмещение части затрат.</w:t>
      </w:r>
    </w:p>
    <w:p w:rsidR="008A0CFD" w:rsidRPr="002314D5" w:rsidRDefault="00B751C5"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4</w:t>
      </w:r>
      <w:r w:rsidR="008A0CFD" w:rsidRPr="002314D5">
        <w:rPr>
          <w:rFonts w:ascii="Times New Roman" w:hAnsi="Times New Roman"/>
          <w:sz w:val="28"/>
        </w:rPr>
        <w:t>. Для целей настоящего Порядка используются следующие основные понятия:</w:t>
      </w:r>
    </w:p>
    <w:p w:rsidR="008A0CFD" w:rsidRPr="000A7609"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0A7609">
        <w:rPr>
          <w:rFonts w:ascii="Times New Roman" w:hAnsi="Times New Roman"/>
          <w:sz w:val="28"/>
        </w:rPr>
        <w:t>1) </w:t>
      </w:r>
      <w:r w:rsidR="00482C25" w:rsidRPr="000321DC">
        <w:rPr>
          <w:rFonts w:ascii="Times New Roman" w:hAnsi="Times New Roman"/>
          <w:sz w:val="28"/>
          <w:szCs w:val="28"/>
        </w:rPr>
        <w:t>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утверждается приказом Министерства</w:t>
      </w:r>
      <w:r w:rsidRPr="000A7609">
        <w:rPr>
          <w:rFonts w:ascii="Times New Roman" w:hAnsi="Times New Roman"/>
          <w:sz w:val="28"/>
        </w:rPr>
        <w:t>;</w:t>
      </w:r>
    </w:p>
    <w:p w:rsidR="008A0CFD" w:rsidRPr="002314D5" w:rsidRDefault="008A0CFD" w:rsidP="00482C25">
      <w:pPr>
        <w:pStyle w:val="a5"/>
        <w:tabs>
          <w:tab w:val="left" w:pos="426"/>
          <w:tab w:val="left" w:pos="993"/>
        </w:tabs>
        <w:spacing w:after="0" w:line="240" w:lineRule="auto"/>
        <w:ind w:left="0" w:firstLine="709"/>
        <w:jc w:val="both"/>
        <w:rPr>
          <w:rFonts w:ascii="Times New Roman" w:hAnsi="Times New Roman"/>
          <w:sz w:val="28"/>
        </w:rPr>
      </w:pPr>
      <w:r w:rsidRPr="000A7609">
        <w:rPr>
          <w:rFonts w:ascii="Times New Roman" w:hAnsi="Times New Roman"/>
          <w:sz w:val="28"/>
        </w:rPr>
        <w:t>2) </w:t>
      </w:r>
      <w:r w:rsidR="00482C25" w:rsidRPr="000321DC">
        <w:rPr>
          <w:rFonts w:ascii="Times New Roman" w:hAnsi="Times New Roman"/>
          <w:sz w:val="28"/>
          <w:szCs w:val="28"/>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муниципальных округов, городских округов </w:t>
      </w:r>
      <w:r w:rsidR="00194A6E">
        <w:rPr>
          <w:rFonts w:ascii="Times New Roman" w:hAnsi="Times New Roman"/>
          <w:sz w:val="28"/>
          <w:szCs w:val="28"/>
        </w:rPr>
        <w:br/>
      </w:r>
      <w:r w:rsidR="00482C25" w:rsidRPr="000321DC">
        <w:rPr>
          <w:rFonts w:ascii="Times New Roman" w:hAnsi="Times New Roman"/>
          <w:sz w:val="28"/>
          <w:szCs w:val="28"/>
        </w:rPr>
        <w:t xml:space="preserve">(за исключением городского округа, на территории которого находится административный центр – город Петропавловск-Камчатский),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w:t>
      </w:r>
      <w:r w:rsidR="00482C25" w:rsidRPr="000321DC">
        <w:rPr>
          <w:rFonts w:ascii="Times New Roman" w:hAnsi="Times New Roman"/>
          <w:sz w:val="28"/>
          <w:szCs w:val="28"/>
        </w:rPr>
        <w:br/>
        <w:t>(за исключением городского округа, на территории которого находится административный центр – город Петропавловск-Камчатский). Перечень сельских населенных пунктов и рабочих поселков утверждается приказом Министерства</w:t>
      </w:r>
      <w:r w:rsidRPr="002314D5">
        <w:rPr>
          <w:rFonts w:ascii="Times New Roman" w:hAnsi="Times New Roman"/>
          <w:sz w:val="28"/>
        </w:rPr>
        <w:t>.</w:t>
      </w:r>
    </w:p>
    <w:p w:rsidR="008A0CFD" w:rsidRPr="002314D5" w:rsidRDefault="008A0CFD" w:rsidP="008A0CFD">
      <w:pPr>
        <w:spacing w:after="0" w:line="240" w:lineRule="auto"/>
        <w:ind w:firstLine="709"/>
        <w:jc w:val="both"/>
        <w:rPr>
          <w:rFonts w:ascii="Times New Roman" w:hAnsi="Times New Roman"/>
          <w:sz w:val="28"/>
        </w:rPr>
      </w:pPr>
      <w:r w:rsidRPr="002314D5">
        <w:rPr>
          <w:rFonts w:ascii="Times New Roman" w:hAnsi="Times New Roman"/>
          <w:sz w:val="28"/>
        </w:rPr>
        <w:t>5. </w:t>
      </w:r>
      <w:r w:rsidR="00482C25" w:rsidRPr="00482C25">
        <w:rPr>
          <w:rFonts w:ascii="Times New Roman" w:hAnsi="Times New Roman"/>
          <w:sz w:val="28"/>
        </w:rPr>
        <w:t>Информация о субсидии размещается на едином портале бюджетной системы Российской Федерации в информаци</w:t>
      </w:r>
      <w:r w:rsidR="00482C25">
        <w:rPr>
          <w:rFonts w:ascii="Times New Roman" w:hAnsi="Times New Roman"/>
          <w:sz w:val="28"/>
        </w:rPr>
        <w:t>онно-телекоммуникационной сети «Интернет»</w:t>
      </w:r>
      <w:r w:rsidR="00482C25" w:rsidRPr="00482C25">
        <w:rPr>
          <w:rFonts w:ascii="Times New Roman" w:hAnsi="Times New Roman"/>
          <w:sz w:val="28"/>
        </w:rPr>
        <w:t xml:space="preserve"> (далее соответственно </w:t>
      </w:r>
      <w:r w:rsidR="00482C25">
        <w:rPr>
          <w:rFonts w:ascii="Times New Roman" w:hAnsi="Times New Roman"/>
          <w:sz w:val="28"/>
        </w:rPr>
        <w:t>– сеть «Интернет»</w:t>
      </w:r>
      <w:r w:rsidR="00482C25" w:rsidRPr="00482C25">
        <w:rPr>
          <w:rFonts w:ascii="Times New Roman" w:hAnsi="Times New Roman"/>
          <w:sz w:val="28"/>
        </w:rPr>
        <w:t>, единый портал) (в разделе единого портала) в порядке, установленном Министерством финансов Российской Федерации, в течение 10 рабочих дней со дня, следующего за днем доведения бюджетных ассигнований на предоста</w:t>
      </w:r>
      <w:r w:rsidR="00482C25">
        <w:rPr>
          <w:rFonts w:ascii="Times New Roman" w:hAnsi="Times New Roman"/>
          <w:sz w:val="28"/>
        </w:rPr>
        <w:t>вление субсидии до Министерства</w:t>
      </w:r>
      <w:r w:rsidRPr="002314D5">
        <w:rPr>
          <w:rFonts w:ascii="Times New Roman" w:hAnsi="Times New Roman"/>
          <w:sz w:val="28"/>
        </w:rPr>
        <w:t>.</w:t>
      </w:r>
    </w:p>
    <w:p w:rsidR="008A0CFD" w:rsidRPr="002314D5" w:rsidRDefault="008A0CFD" w:rsidP="008A0CFD">
      <w:pPr>
        <w:pStyle w:val="a5"/>
        <w:tabs>
          <w:tab w:val="left" w:pos="426"/>
          <w:tab w:val="left" w:pos="993"/>
        </w:tabs>
        <w:spacing w:after="0" w:line="240" w:lineRule="auto"/>
        <w:ind w:left="0" w:firstLine="709"/>
        <w:jc w:val="both"/>
        <w:rPr>
          <w:rFonts w:ascii="Times New Roman" w:hAnsi="Times New Roman"/>
          <w:sz w:val="28"/>
        </w:rPr>
      </w:pPr>
    </w:p>
    <w:p w:rsidR="008A0CFD" w:rsidRPr="002314D5" w:rsidRDefault="008A0CFD" w:rsidP="008A0CFD">
      <w:pPr>
        <w:jc w:val="center"/>
        <w:rPr>
          <w:rFonts w:ascii="Times New Roman" w:hAnsi="Times New Roman"/>
          <w:sz w:val="28"/>
        </w:rPr>
      </w:pPr>
      <w:r w:rsidRPr="002314D5">
        <w:rPr>
          <w:rFonts w:ascii="Times New Roman" w:hAnsi="Times New Roman"/>
          <w:sz w:val="28"/>
        </w:rPr>
        <w:t>2. Иные положения</w:t>
      </w:r>
    </w:p>
    <w:p w:rsidR="00482C25" w:rsidRDefault="008A0CFD" w:rsidP="00482C25">
      <w:pPr>
        <w:spacing w:after="0" w:line="240" w:lineRule="auto"/>
        <w:ind w:firstLine="709"/>
        <w:jc w:val="both"/>
        <w:rPr>
          <w:rFonts w:ascii="Times New Roman" w:hAnsi="Times New Roman"/>
          <w:sz w:val="28"/>
        </w:rPr>
      </w:pPr>
      <w:r w:rsidRPr="002314D5">
        <w:rPr>
          <w:rFonts w:ascii="Times New Roman" w:hAnsi="Times New Roman"/>
          <w:sz w:val="28"/>
        </w:rPr>
        <w:t xml:space="preserve">6. Субсидия предоставляется </w:t>
      </w:r>
      <w:r w:rsidR="00482C25">
        <w:rPr>
          <w:rFonts w:ascii="Times New Roman" w:hAnsi="Times New Roman"/>
          <w:sz w:val="28"/>
        </w:rPr>
        <w:t>на возмещение 6</w:t>
      </w:r>
      <w:r w:rsidRPr="00A07E94">
        <w:rPr>
          <w:rFonts w:ascii="Times New Roman" w:hAnsi="Times New Roman"/>
          <w:sz w:val="28"/>
        </w:rPr>
        <w:t xml:space="preserve">0 процентов </w:t>
      </w:r>
      <w:r w:rsidR="0015235B">
        <w:rPr>
          <w:rFonts w:ascii="Times New Roman" w:hAnsi="Times New Roman"/>
          <w:sz w:val="28"/>
        </w:rPr>
        <w:t xml:space="preserve">(70 процентов затрат в случае если </w:t>
      </w:r>
      <w:r w:rsidR="005755CA">
        <w:rPr>
          <w:rFonts w:ascii="Times New Roman" w:hAnsi="Times New Roman"/>
          <w:sz w:val="28"/>
        </w:rPr>
        <w:t xml:space="preserve">получатель субсидии включен в </w:t>
      </w:r>
      <w:r w:rsidR="005755CA" w:rsidRPr="005755CA">
        <w:rPr>
          <w:rFonts w:ascii="Times New Roman" w:hAnsi="Times New Roman"/>
          <w:sz w:val="28"/>
        </w:rPr>
        <w:t>Единый государственный реестр производителей органической продукции</w:t>
      </w:r>
      <w:r w:rsidR="005755CA" w:rsidRPr="005755CA">
        <w:rPr>
          <w:rFonts w:ascii="Times New Roman" w:hAnsi="Times New Roman"/>
          <w:sz w:val="28"/>
        </w:rPr>
        <w:t xml:space="preserve"> </w:t>
      </w:r>
      <w:r w:rsidR="0015235B">
        <w:rPr>
          <w:rFonts w:ascii="Times New Roman" w:hAnsi="Times New Roman"/>
          <w:sz w:val="28"/>
        </w:rPr>
        <w:t>в соответствии с</w:t>
      </w:r>
      <w:r w:rsidR="0015235B" w:rsidRPr="005755CA">
        <w:rPr>
          <w:rFonts w:ascii="Times New Roman" w:hAnsi="Times New Roman"/>
          <w:sz w:val="28"/>
        </w:rPr>
        <w:t xml:space="preserve"> </w:t>
      </w:r>
      <w:r w:rsidR="0015235B">
        <w:rPr>
          <w:rFonts w:ascii="Times New Roman" w:hAnsi="Times New Roman"/>
          <w:sz w:val="28"/>
        </w:rPr>
        <w:t>Федеральным</w:t>
      </w:r>
      <w:r w:rsidR="0015235B" w:rsidRPr="0015235B">
        <w:rPr>
          <w:rFonts w:ascii="Times New Roman" w:hAnsi="Times New Roman"/>
          <w:sz w:val="28"/>
        </w:rPr>
        <w:t xml:space="preserve"> закон</w:t>
      </w:r>
      <w:r w:rsidR="0015235B">
        <w:rPr>
          <w:rFonts w:ascii="Times New Roman" w:hAnsi="Times New Roman"/>
          <w:sz w:val="28"/>
        </w:rPr>
        <w:t>ом</w:t>
      </w:r>
      <w:r w:rsidR="0015235B" w:rsidRPr="0015235B">
        <w:rPr>
          <w:rFonts w:ascii="Times New Roman" w:hAnsi="Times New Roman"/>
          <w:sz w:val="28"/>
        </w:rPr>
        <w:t xml:space="preserve"> от </w:t>
      </w:r>
      <w:r w:rsidR="0015235B">
        <w:rPr>
          <w:rFonts w:ascii="Times New Roman" w:hAnsi="Times New Roman"/>
          <w:sz w:val="28"/>
        </w:rPr>
        <w:t>0</w:t>
      </w:r>
      <w:r w:rsidR="0015235B" w:rsidRPr="0015235B">
        <w:rPr>
          <w:rFonts w:ascii="Times New Roman" w:hAnsi="Times New Roman"/>
          <w:sz w:val="28"/>
        </w:rPr>
        <w:t>3</w:t>
      </w:r>
      <w:r w:rsidR="0015235B">
        <w:rPr>
          <w:rFonts w:ascii="Times New Roman" w:hAnsi="Times New Roman"/>
          <w:sz w:val="28"/>
        </w:rPr>
        <w:t>.08.</w:t>
      </w:r>
      <w:r w:rsidR="0015235B" w:rsidRPr="0015235B">
        <w:rPr>
          <w:rFonts w:ascii="Times New Roman" w:hAnsi="Times New Roman"/>
          <w:sz w:val="28"/>
        </w:rPr>
        <w:t>2018</w:t>
      </w:r>
      <w:r w:rsidR="0015235B">
        <w:rPr>
          <w:rFonts w:ascii="Times New Roman" w:hAnsi="Times New Roman"/>
          <w:sz w:val="28"/>
        </w:rPr>
        <w:t xml:space="preserve"> № 280-ФЗ «</w:t>
      </w:r>
      <w:r w:rsidR="005755CA">
        <w:rPr>
          <w:rFonts w:ascii="Times New Roman" w:hAnsi="Times New Roman"/>
          <w:sz w:val="28"/>
        </w:rPr>
        <w:t>Об </w:t>
      </w:r>
      <w:r w:rsidR="0015235B" w:rsidRPr="0015235B">
        <w:rPr>
          <w:rFonts w:ascii="Times New Roman" w:hAnsi="Times New Roman"/>
          <w:sz w:val="28"/>
        </w:rPr>
        <w:t>органической продукции и о внесении изменений в отдельные законодате</w:t>
      </w:r>
      <w:r w:rsidR="0015235B">
        <w:rPr>
          <w:rFonts w:ascii="Times New Roman" w:hAnsi="Times New Roman"/>
          <w:sz w:val="28"/>
        </w:rPr>
        <w:t xml:space="preserve">льные акты Российской Федерации») </w:t>
      </w:r>
      <w:r w:rsidRPr="00A07E94">
        <w:rPr>
          <w:rFonts w:ascii="Times New Roman" w:hAnsi="Times New Roman"/>
          <w:sz w:val="28"/>
        </w:rPr>
        <w:t xml:space="preserve">фактически произведенных в году предоставления субсидии затрат </w:t>
      </w:r>
      <w:r w:rsidR="00482C25">
        <w:rPr>
          <w:rFonts w:ascii="Times New Roman" w:hAnsi="Times New Roman"/>
          <w:sz w:val="28"/>
        </w:rPr>
        <w:t>на развитие</w:t>
      </w:r>
      <w:r w:rsidR="00482C25" w:rsidRPr="008A0CFD">
        <w:rPr>
          <w:rFonts w:ascii="Times New Roman" w:hAnsi="Times New Roman"/>
          <w:sz w:val="28"/>
        </w:rPr>
        <w:t xml:space="preserve"> фермерского хозяйства в Камчатском крае</w:t>
      </w:r>
      <w:r w:rsidR="00482C25">
        <w:rPr>
          <w:rFonts w:ascii="Times New Roman" w:hAnsi="Times New Roman"/>
          <w:sz w:val="28"/>
        </w:rPr>
        <w:t>.</w:t>
      </w:r>
    </w:p>
    <w:p w:rsidR="00482C25" w:rsidRDefault="00482C25" w:rsidP="00482C25">
      <w:pPr>
        <w:spacing w:after="0" w:line="240" w:lineRule="auto"/>
        <w:ind w:firstLine="709"/>
        <w:jc w:val="both"/>
        <w:rPr>
          <w:rFonts w:ascii="Times New Roman" w:hAnsi="Times New Roman"/>
          <w:sz w:val="28"/>
        </w:rPr>
      </w:pPr>
      <w:r w:rsidRPr="00482C25">
        <w:rPr>
          <w:rFonts w:ascii="Times New Roman" w:hAnsi="Times New Roman"/>
          <w:sz w:val="28"/>
        </w:rPr>
        <w:lastRenderedPageBreak/>
        <w:t xml:space="preserve">Перечень затрат, финансовое обеспечение которых допускается осуществлять за счет средств </w:t>
      </w:r>
      <w:r>
        <w:rPr>
          <w:rFonts w:ascii="Times New Roman" w:hAnsi="Times New Roman"/>
          <w:sz w:val="28"/>
        </w:rPr>
        <w:t>субсидии</w:t>
      </w:r>
      <w:r w:rsidR="00B610F6">
        <w:rPr>
          <w:rFonts w:ascii="Times New Roman" w:hAnsi="Times New Roman"/>
          <w:sz w:val="28"/>
        </w:rPr>
        <w:t>,</w:t>
      </w:r>
      <w:r w:rsidRPr="00482C25">
        <w:rPr>
          <w:rFonts w:ascii="Times New Roman" w:hAnsi="Times New Roman"/>
          <w:sz w:val="28"/>
        </w:rPr>
        <w:t xml:space="preserve"> определяется </w:t>
      </w:r>
      <w:r w:rsidR="00B610F6">
        <w:rPr>
          <w:rFonts w:ascii="Times New Roman" w:hAnsi="Times New Roman"/>
          <w:sz w:val="28"/>
        </w:rPr>
        <w:t>Министерством</w:t>
      </w:r>
      <w:r w:rsidRPr="00482C25">
        <w:rPr>
          <w:rFonts w:ascii="Times New Roman" w:hAnsi="Times New Roman"/>
          <w:sz w:val="28"/>
        </w:rPr>
        <w:t xml:space="preserve"> сельского хозяйства Российской Федерации.</w:t>
      </w:r>
    </w:p>
    <w:p w:rsidR="00344B0B" w:rsidRDefault="00AC5E01" w:rsidP="00344B0B">
      <w:pPr>
        <w:spacing w:after="0" w:line="240" w:lineRule="auto"/>
        <w:ind w:firstLine="709"/>
        <w:jc w:val="both"/>
        <w:rPr>
          <w:rFonts w:ascii="Times New Roman" w:hAnsi="Times New Roman"/>
          <w:sz w:val="28"/>
        </w:rPr>
      </w:pPr>
      <w:r>
        <w:rPr>
          <w:rFonts w:ascii="Times New Roman" w:hAnsi="Times New Roman"/>
          <w:sz w:val="28"/>
        </w:rPr>
        <w:t xml:space="preserve">Не допускается </w:t>
      </w:r>
      <w:r w:rsidR="00344B0B">
        <w:rPr>
          <w:rFonts w:ascii="Times New Roman" w:hAnsi="Times New Roman"/>
          <w:sz w:val="28"/>
        </w:rPr>
        <w:t xml:space="preserve">предоставление субсидии на возмещение </w:t>
      </w:r>
      <w:r w:rsidR="00344B0B">
        <w:rPr>
          <w:rFonts w:ascii="Times New Roman" w:hAnsi="Times New Roman"/>
          <w:color w:val="auto"/>
          <w:sz w:val="28"/>
          <w:szCs w:val="28"/>
        </w:rPr>
        <w:t>имущества</w:t>
      </w:r>
      <w:r w:rsidR="00344B0B" w:rsidRPr="000321DC">
        <w:rPr>
          <w:rFonts w:ascii="Times New Roman" w:hAnsi="Times New Roman"/>
          <w:color w:val="auto"/>
          <w:sz w:val="28"/>
          <w:szCs w:val="28"/>
        </w:rPr>
        <w:t xml:space="preserve">, ранее приобретенного с использованием </w:t>
      </w:r>
      <w:r w:rsidR="00344B0B" w:rsidRPr="000321DC">
        <w:rPr>
          <w:rFonts w:ascii="Times New Roman" w:hAnsi="Times New Roman"/>
          <w:sz w:val="28"/>
          <w:szCs w:val="28"/>
        </w:rPr>
        <w:t xml:space="preserve">средств </w:t>
      </w:r>
      <w:r w:rsidR="00344B0B">
        <w:rPr>
          <w:rFonts w:ascii="Times New Roman" w:hAnsi="Times New Roman"/>
          <w:sz w:val="28"/>
          <w:szCs w:val="28"/>
        </w:rPr>
        <w:t xml:space="preserve">грантовой поддержки в рамках Госпрограммы Российской Федерации. </w:t>
      </w:r>
    </w:p>
    <w:p w:rsidR="008A0CFD" w:rsidRDefault="008A0CFD" w:rsidP="008A0CFD">
      <w:pPr>
        <w:spacing w:after="0" w:line="240" w:lineRule="auto"/>
        <w:ind w:firstLine="709"/>
        <w:jc w:val="both"/>
        <w:rPr>
          <w:rStyle w:val="1f8"/>
          <w:rFonts w:ascii="Times New Roman" w:hAnsi="Times New Roman"/>
          <w:sz w:val="28"/>
        </w:rPr>
      </w:pPr>
      <w:r w:rsidRPr="005E1B4A">
        <w:rPr>
          <w:rStyle w:val="1f8"/>
          <w:rFonts w:ascii="Times New Roman" w:hAnsi="Times New Roman"/>
          <w:sz w:val="28"/>
        </w:rPr>
        <w:t>7. Получатель субсидии (участник отбора) должен соответствова</w:t>
      </w:r>
      <w:r w:rsidR="00A25457">
        <w:rPr>
          <w:rStyle w:val="1f8"/>
          <w:rFonts w:ascii="Times New Roman" w:hAnsi="Times New Roman"/>
          <w:sz w:val="28"/>
        </w:rPr>
        <w:t>ть следующим требованиям на дату</w:t>
      </w:r>
      <w:r w:rsidRPr="005E1B4A">
        <w:rPr>
          <w:rStyle w:val="1f8"/>
          <w:rFonts w:ascii="Times New Roman" w:hAnsi="Times New Roman"/>
          <w:sz w:val="28"/>
        </w:rPr>
        <w:t xml:space="preserve"> рассмотрения заявки для участия в отборе </w:t>
      </w:r>
      <w:r w:rsidR="00A25457">
        <w:rPr>
          <w:rStyle w:val="1f8"/>
          <w:rFonts w:ascii="Times New Roman" w:hAnsi="Times New Roman"/>
          <w:sz w:val="28"/>
        </w:rPr>
        <w:t>(далее – заявка</w:t>
      </w:r>
      <w:r w:rsidRPr="005E1B4A">
        <w:rPr>
          <w:rStyle w:val="1f8"/>
          <w:rFonts w:ascii="Times New Roman" w:hAnsi="Times New Roman"/>
          <w:sz w:val="28"/>
        </w:rPr>
        <w:t xml:space="preserve">): </w:t>
      </w:r>
    </w:p>
    <w:p w:rsidR="002C5C49" w:rsidRDefault="0004591F" w:rsidP="008A0CFD">
      <w:pPr>
        <w:spacing w:after="0" w:line="240" w:lineRule="auto"/>
        <w:ind w:firstLine="709"/>
        <w:jc w:val="both"/>
        <w:rPr>
          <w:rFonts w:ascii="Times New Roman" w:hAnsi="Times New Roman"/>
          <w:sz w:val="28"/>
        </w:rPr>
      </w:pPr>
      <w:r w:rsidRPr="005E1B4A">
        <w:rPr>
          <w:rFonts w:ascii="Times New Roman" w:hAnsi="Times New Roman"/>
          <w:sz w:val="28"/>
        </w:rPr>
        <w:t>1) получатель субсидии (участник отбора)</w:t>
      </w:r>
      <w:r>
        <w:rPr>
          <w:rFonts w:ascii="Times New Roman" w:hAnsi="Times New Roman"/>
          <w:sz w:val="28"/>
        </w:rPr>
        <w:t xml:space="preserve"> является </w:t>
      </w:r>
      <w:r w:rsidR="002C5C49">
        <w:rPr>
          <w:rFonts w:ascii="Times New Roman" w:hAnsi="Times New Roman"/>
          <w:sz w:val="28"/>
        </w:rPr>
        <w:t>гражданином Российской Федерации, главой крестьянского (фермерского) хозяйства</w:t>
      </w:r>
      <w:r w:rsidR="002C5C49" w:rsidRPr="002C5C49">
        <w:rPr>
          <w:rFonts w:ascii="PT Serif" w:hAnsi="PT Serif"/>
          <w:color w:val="22272F"/>
          <w:sz w:val="23"/>
          <w:szCs w:val="23"/>
          <w:shd w:val="clear" w:color="auto" w:fill="FFFFFF"/>
        </w:rPr>
        <w:t xml:space="preserve"> </w:t>
      </w:r>
      <w:r w:rsidR="002C5C49">
        <w:rPr>
          <w:rFonts w:ascii="Times New Roman" w:hAnsi="Times New Roman"/>
          <w:sz w:val="28"/>
        </w:rPr>
        <w:t>или индивидуальным предпринимателем, являющим</w:t>
      </w:r>
      <w:r w:rsidR="002C5C49" w:rsidRPr="002C5C49">
        <w:rPr>
          <w:rFonts w:ascii="Times New Roman" w:hAnsi="Times New Roman"/>
          <w:sz w:val="28"/>
        </w:rPr>
        <w:t>ся главой крестьянского (фермерского) хозяйства, в состав членов которого входят 2 и более членов семьи главы крестьянского (фермерского) хозяйства (включая главу), объединен</w:t>
      </w:r>
      <w:r w:rsidR="002C5C49">
        <w:rPr>
          <w:rFonts w:ascii="Times New Roman" w:hAnsi="Times New Roman"/>
          <w:sz w:val="28"/>
        </w:rPr>
        <w:t xml:space="preserve">ных родством и (или) свойством, </w:t>
      </w:r>
      <w:r w:rsidR="002C5C49" w:rsidRPr="002C5C49">
        <w:rPr>
          <w:rFonts w:ascii="Times New Roman" w:hAnsi="Times New Roman"/>
          <w:sz w:val="28"/>
        </w:rPr>
        <w:t>основными видами деятельности которого являются производство и (или) переработка</w:t>
      </w:r>
      <w:r w:rsidR="002C5C49">
        <w:rPr>
          <w:rFonts w:ascii="Times New Roman" w:hAnsi="Times New Roman"/>
          <w:sz w:val="28"/>
        </w:rPr>
        <w:t xml:space="preserve"> сельскохозяйственной продукции, </w:t>
      </w:r>
      <w:r w:rsidR="0089575A">
        <w:rPr>
          <w:rFonts w:ascii="Times New Roman" w:hAnsi="Times New Roman"/>
          <w:sz w:val="28"/>
        </w:rPr>
        <w:t>зарегистрированным</w:t>
      </w:r>
      <w:r w:rsidR="002C5C49">
        <w:rPr>
          <w:rFonts w:ascii="Times New Roman" w:hAnsi="Times New Roman"/>
          <w:sz w:val="28"/>
        </w:rPr>
        <w:t xml:space="preserve"> на сельской территории или </w:t>
      </w:r>
      <w:r w:rsidR="0089575A">
        <w:rPr>
          <w:rFonts w:ascii="Times New Roman" w:hAnsi="Times New Roman"/>
          <w:sz w:val="28"/>
        </w:rPr>
        <w:t>территории сельской агломерации</w:t>
      </w:r>
      <w:r w:rsidR="00BD3F8D">
        <w:rPr>
          <w:rFonts w:ascii="Times New Roman" w:hAnsi="Times New Roman"/>
          <w:sz w:val="28"/>
        </w:rPr>
        <w:t xml:space="preserve">, </w:t>
      </w:r>
      <w:r w:rsidR="00BD3F8D" w:rsidRPr="000321DC">
        <w:rPr>
          <w:rFonts w:ascii="Times New Roman" w:hAnsi="Times New Roman"/>
          <w:sz w:val="28"/>
          <w:szCs w:val="28"/>
        </w:rPr>
        <w:t>а также на территориях городов и поселков городского типа с численностью населения не более</w:t>
      </w:r>
      <w:r w:rsidR="00BD3F8D">
        <w:rPr>
          <w:rFonts w:ascii="Times New Roman" w:hAnsi="Times New Roman"/>
          <w:sz w:val="28"/>
          <w:szCs w:val="28"/>
        </w:rPr>
        <w:t xml:space="preserve"> </w:t>
      </w:r>
      <w:r w:rsidR="00BD3F8D" w:rsidRPr="000321DC">
        <w:rPr>
          <w:rFonts w:ascii="Times New Roman" w:hAnsi="Times New Roman"/>
          <w:sz w:val="28"/>
          <w:szCs w:val="28"/>
        </w:rPr>
        <w:t>100 тыс. человек</w:t>
      </w:r>
      <w:r w:rsidR="00BD3F8D">
        <w:rPr>
          <w:rFonts w:ascii="Times New Roman" w:hAnsi="Times New Roman"/>
          <w:sz w:val="28"/>
          <w:szCs w:val="28"/>
        </w:rPr>
        <w:t>,</w:t>
      </w:r>
      <w:r w:rsidR="0089575A">
        <w:rPr>
          <w:rFonts w:ascii="Times New Roman" w:hAnsi="Times New Roman"/>
          <w:sz w:val="28"/>
        </w:rPr>
        <w:t xml:space="preserve"> не менее 12 месяцев</w:t>
      </w:r>
      <w:r w:rsidR="002C5C49">
        <w:rPr>
          <w:rFonts w:ascii="Times New Roman" w:hAnsi="Times New Roman"/>
          <w:sz w:val="28"/>
        </w:rPr>
        <w:t>;</w:t>
      </w:r>
    </w:p>
    <w:p w:rsidR="008A0CFD" w:rsidRPr="002314D5" w:rsidRDefault="002C5C49" w:rsidP="008A0CFD">
      <w:pPr>
        <w:spacing w:after="0" w:line="240" w:lineRule="auto"/>
        <w:ind w:firstLine="709"/>
        <w:jc w:val="both"/>
        <w:rPr>
          <w:rFonts w:ascii="Times New Roman" w:hAnsi="Times New Roman"/>
          <w:sz w:val="28"/>
        </w:rPr>
      </w:pPr>
      <w:r>
        <w:rPr>
          <w:rFonts w:ascii="Times New Roman" w:hAnsi="Times New Roman"/>
          <w:sz w:val="28"/>
        </w:rPr>
        <w:t>2</w:t>
      </w:r>
      <w:r w:rsidR="008A0CFD" w:rsidRPr="005E1B4A">
        <w:rPr>
          <w:rFonts w:ascii="Times New Roman" w:hAnsi="Times New Roman"/>
          <w:sz w:val="28"/>
        </w:rPr>
        <w:t>) получатель субсидии (участник отбора) не является иностранным</w:t>
      </w:r>
      <w:r w:rsidR="008A0CFD" w:rsidRPr="002314D5">
        <w:rPr>
          <w:rFonts w:ascii="Times New Roman" w:hAnsi="Times New Roman"/>
          <w:sz w:val="28"/>
        </w:rPr>
        <w:t xml:space="preserve">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w:t>
      </w:r>
      <w:r w:rsidR="00194A6E">
        <w:rPr>
          <w:rFonts w:ascii="Times New Roman" w:hAnsi="Times New Roman"/>
          <w:sz w:val="28"/>
        </w:rPr>
        <w:t> </w:t>
      </w:r>
      <w:r w:rsidR="008A0CFD" w:rsidRPr="002314D5">
        <w:rPr>
          <w:rFonts w:ascii="Times New Roman" w:hAnsi="Times New Roman"/>
          <w:sz w:val="28"/>
        </w:rPr>
        <w:t>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w:t>
      </w:r>
      <w:r w:rsidR="00194A6E">
        <w:rPr>
          <w:rFonts w:ascii="Times New Roman" w:hAnsi="Times New Roman"/>
          <w:sz w:val="28"/>
        </w:rPr>
        <w:t> </w:t>
      </w:r>
      <w:r w:rsidR="008A0CFD" w:rsidRPr="002314D5">
        <w:rPr>
          <w:rFonts w:ascii="Times New Roman" w:hAnsi="Times New Roman"/>
          <w:sz w:val="28"/>
        </w:rPr>
        <w:t>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A0CFD" w:rsidRPr="002314D5" w:rsidRDefault="002C5C49" w:rsidP="008A0CFD">
      <w:pPr>
        <w:spacing w:after="0" w:line="240" w:lineRule="auto"/>
        <w:ind w:firstLine="709"/>
        <w:jc w:val="both"/>
        <w:rPr>
          <w:rFonts w:ascii="Times New Roman" w:hAnsi="Times New Roman"/>
          <w:sz w:val="28"/>
        </w:rPr>
      </w:pPr>
      <w:r>
        <w:rPr>
          <w:rFonts w:ascii="Times New Roman" w:hAnsi="Times New Roman"/>
          <w:sz w:val="28"/>
        </w:rPr>
        <w:t>3</w:t>
      </w:r>
      <w:r w:rsidR="008A0CFD" w:rsidRPr="002314D5">
        <w:rPr>
          <w:rFonts w:ascii="Times New Roman" w:hAnsi="Times New Roman"/>
          <w:sz w:val="28"/>
        </w:rPr>
        <w:t>)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A0CFD" w:rsidRPr="002314D5" w:rsidRDefault="002C5C49" w:rsidP="008A0CFD">
      <w:pPr>
        <w:spacing w:after="0" w:line="240" w:lineRule="auto"/>
        <w:ind w:firstLine="709"/>
        <w:jc w:val="both"/>
        <w:rPr>
          <w:rFonts w:ascii="Times New Roman" w:hAnsi="Times New Roman"/>
          <w:sz w:val="28"/>
        </w:rPr>
      </w:pPr>
      <w:r>
        <w:rPr>
          <w:rFonts w:ascii="Times New Roman" w:hAnsi="Times New Roman"/>
          <w:sz w:val="28"/>
        </w:rPr>
        <w:t>4</w:t>
      </w:r>
      <w:r w:rsidR="008A0CFD" w:rsidRPr="002314D5">
        <w:rPr>
          <w:rFonts w:ascii="Times New Roman" w:hAnsi="Times New Roman"/>
          <w:sz w:val="28"/>
        </w:rPr>
        <w:t xml:space="preserve">) получатель субсидии (участник отбора) не находится в составляемых в рамках реализации полномочий, предусмотренных главой </w:t>
      </w:r>
      <w:r w:rsidR="008A0CFD" w:rsidRPr="002314D5">
        <w:rPr>
          <w:rFonts w:ascii="Times New Roman" w:hAnsi="Times New Roman"/>
          <w:sz w:val="28"/>
          <w:lang w:val="en-US"/>
        </w:rPr>
        <w:t>VII</w:t>
      </w:r>
      <w:r w:rsidR="008A0CFD" w:rsidRPr="002314D5">
        <w:rPr>
          <w:rFonts w:ascii="Times New Roman" w:hAnsi="Times New Roman"/>
          <w:sz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A0CFD" w:rsidRPr="002314D5" w:rsidRDefault="002C5C49" w:rsidP="008A0CFD">
      <w:pPr>
        <w:spacing w:after="0" w:line="240" w:lineRule="auto"/>
        <w:ind w:firstLine="709"/>
        <w:jc w:val="both"/>
        <w:rPr>
          <w:rFonts w:ascii="Times New Roman" w:hAnsi="Times New Roman"/>
          <w:sz w:val="28"/>
        </w:rPr>
      </w:pPr>
      <w:r>
        <w:rPr>
          <w:rFonts w:ascii="Times New Roman" w:hAnsi="Times New Roman"/>
          <w:sz w:val="28"/>
        </w:rPr>
        <w:lastRenderedPageBreak/>
        <w:t>5</w:t>
      </w:r>
      <w:r w:rsidR="008A0CFD" w:rsidRPr="002314D5">
        <w:rPr>
          <w:rFonts w:ascii="Times New Roman" w:hAnsi="Times New Roman"/>
          <w:sz w:val="28"/>
        </w:rPr>
        <w:t>) получатель субсидии (участник отбора) не получает средства из краевого бюджета на основании иных нормативных правовых актов Камчатского края на цели, установленные настоящим Порядком;</w:t>
      </w:r>
    </w:p>
    <w:p w:rsidR="008A0CFD" w:rsidRPr="002314D5" w:rsidRDefault="002C5C49" w:rsidP="008A0CFD">
      <w:pPr>
        <w:spacing w:after="0" w:line="240" w:lineRule="auto"/>
        <w:ind w:firstLine="709"/>
        <w:jc w:val="both"/>
        <w:rPr>
          <w:rFonts w:ascii="Times New Roman" w:hAnsi="Times New Roman"/>
          <w:sz w:val="28"/>
        </w:rPr>
      </w:pPr>
      <w:r>
        <w:rPr>
          <w:rFonts w:ascii="Times New Roman" w:hAnsi="Times New Roman"/>
          <w:sz w:val="28"/>
        </w:rPr>
        <w:t>6</w:t>
      </w:r>
      <w:r w:rsidR="008A0CFD" w:rsidRPr="002314D5">
        <w:rPr>
          <w:rFonts w:ascii="Times New Roman" w:hAnsi="Times New Roman"/>
          <w:sz w:val="28"/>
        </w:rPr>
        <w:t>) получатель субсидии (участник отбора)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8A0CFD" w:rsidRDefault="002C5C49" w:rsidP="008A0CFD">
      <w:pPr>
        <w:spacing w:after="0" w:line="240" w:lineRule="auto"/>
        <w:ind w:firstLine="709"/>
        <w:jc w:val="both"/>
        <w:rPr>
          <w:rFonts w:ascii="Times New Roman" w:hAnsi="Times New Roman"/>
          <w:sz w:val="28"/>
        </w:rPr>
      </w:pPr>
      <w:r>
        <w:rPr>
          <w:rFonts w:ascii="Times New Roman" w:hAnsi="Times New Roman"/>
          <w:sz w:val="28"/>
        </w:rPr>
        <w:t>7</w:t>
      </w:r>
      <w:r w:rsidR="008A0CFD" w:rsidRPr="002314D5">
        <w:rPr>
          <w:rFonts w:ascii="Times New Roman" w:hAnsi="Times New Roman"/>
          <w:sz w:val="28"/>
        </w:rPr>
        <w:t>) у получателя субсидии (участника отбора) отсутствуют просроченная задолженность по возврату в краевой бюджет иных субсидий, бюджетных инвестиций, а также иная просроченная (неурегулированная) задолженность по денежным обязательствам перед Камчатск</w:t>
      </w:r>
      <w:r w:rsidR="008A718C">
        <w:rPr>
          <w:rFonts w:ascii="Times New Roman" w:hAnsi="Times New Roman"/>
          <w:sz w:val="28"/>
        </w:rPr>
        <w:t>им краем.</w:t>
      </w:r>
    </w:p>
    <w:p w:rsidR="008A718C" w:rsidRDefault="008A718C" w:rsidP="008A718C">
      <w:pPr>
        <w:spacing w:after="0" w:line="240" w:lineRule="auto"/>
        <w:ind w:firstLine="709"/>
        <w:jc w:val="both"/>
        <w:rPr>
          <w:rFonts w:ascii="Times New Roman" w:hAnsi="Times New Roman"/>
          <w:sz w:val="28"/>
        </w:rPr>
      </w:pPr>
      <w:r>
        <w:rPr>
          <w:rFonts w:ascii="Times New Roman" w:hAnsi="Times New Roman"/>
          <w:sz w:val="28"/>
        </w:rPr>
        <w:t>8. </w:t>
      </w:r>
      <w:r w:rsidRPr="008A718C">
        <w:rPr>
          <w:rFonts w:ascii="Times New Roman" w:hAnsi="Times New Roman"/>
          <w:sz w:val="28"/>
        </w:rPr>
        <w:t>Субсидия предоставляется получателю субсидии при следующих условиях:</w:t>
      </w:r>
    </w:p>
    <w:p w:rsidR="008A718C" w:rsidRPr="008A718C" w:rsidRDefault="008A718C" w:rsidP="008A718C">
      <w:pPr>
        <w:spacing w:after="0" w:line="240" w:lineRule="auto"/>
        <w:ind w:firstLine="709"/>
        <w:jc w:val="both"/>
        <w:rPr>
          <w:rFonts w:ascii="Times New Roman" w:hAnsi="Times New Roman"/>
          <w:sz w:val="28"/>
        </w:rPr>
      </w:pPr>
      <w:r>
        <w:rPr>
          <w:rFonts w:ascii="Times New Roman" w:hAnsi="Times New Roman"/>
          <w:sz w:val="28"/>
        </w:rPr>
        <w:t>1) </w:t>
      </w:r>
      <w:r w:rsidRPr="008A718C">
        <w:rPr>
          <w:rFonts w:ascii="Times New Roman" w:hAnsi="Times New Roman"/>
          <w:sz w:val="28"/>
        </w:rPr>
        <w:t xml:space="preserve">наличие справки подведомственного Министерству сельского хозяйства Российской Федерации федерального государственного бюджетного учреждения в области мелиорации, на территории обслуживания которого получателем субсидии осуществляется деятельность (далее </w:t>
      </w:r>
      <w:r>
        <w:rPr>
          <w:rFonts w:ascii="Times New Roman" w:hAnsi="Times New Roman"/>
          <w:sz w:val="28"/>
        </w:rPr>
        <w:t>–</w:t>
      </w:r>
      <w:r w:rsidRPr="008A718C">
        <w:rPr>
          <w:rFonts w:ascii="Times New Roman" w:hAnsi="Times New Roman"/>
          <w:sz w:val="28"/>
        </w:rPr>
        <w:t xml:space="preserve"> учреждение по мелиорации), об отсутствии у получателя субсидии просроченной задолженности перед учреждением по мелиорации за услуги по подаче (отводу) воды и (или) принятого к производству судом искового заявления учреждения по мелиорации (заявления) о взыскании с получателя субсидии задолженности по договору оказания услуг по подаче (отводу) воды в размере, превышающем 50 тыс. рублей;</w:t>
      </w:r>
    </w:p>
    <w:p w:rsidR="008A718C" w:rsidRPr="008A718C" w:rsidRDefault="008A718C" w:rsidP="008A718C">
      <w:pPr>
        <w:spacing w:after="0" w:line="240" w:lineRule="auto"/>
        <w:ind w:firstLine="709"/>
        <w:jc w:val="both"/>
        <w:rPr>
          <w:rFonts w:ascii="Times New Roman" w:hAnsi="Times New Roman"/>
          <w:sz w:val="28"/>
        </w:rPr>
      </w:pPr>
      <w:r>
        <w:rPr>
          <w:rFonts w:ascii="Times New Roman" w:hAnsi="Times New Roman"/>
          <w:sz w:val="28"/>
        </w:rPr>
        <w:t>2) </w:t>
      </w:r>
      <w:r w:rsidRPr="008A718C">
        <w:rPr>
          <w:rFonts w:ascii="Times New Roman" w:hAnsi="Times New Roman"/>
          <w:sz w:val="28"/>
        </w:rPr>
        <w:t>наличие в государственном реестре земель сельскохозяйственного назначения представленных получателем субсидии сведений в соответствии с пунктам</w:t>
      </w:r>
      <w:r>
        <w:rPr>
          <w:rFonts w:ascii="Times New Roman" w:hAnsi="Times New Roman"/>
          <w:sz w:val="28"/>
        </w:rPr>
        <w:t>и 1, 2, 11, 14 и 15 приложения № </w:t>
      </w:r>
      <w:r w:rsidRPr="008A718C">
        <w:rPr>
          <w:rFonts w:ascii="Times New Roman" w:hAnsi="Times New Roman"/>
          <w:sz w:val="28"/>
        </w:rPr>
        <w:t xml:space="preserve">1 к Правилам ведения государственного реестра земель сельскохозяйственного назначения, утвержденным постановлением Правительства Российской Федерации от 02.02.2023 </w:t>
      </w:r>
      <w:r>
        <w:rPr>
          <w:rFonts w:ascii="Times New Roman" w:hAnsi="Times New Roman"/>
          <w:sz w:val="28"/>
        </w:rPr>
        <w:t>№ </w:t>
      </w:r>
      <w:r w:rsidRPr="008A718C">
        <w:rPr>
          <w:rFonts w:ascii="Times New Roman" w:hAnsi="Times New Roman"/>
          <w:sz w:val="28"/>
        </w:rPr>
        <w:t xml:space="preserve">154 </w:t>
      </w:r>
      <w:r w:rsidRPr="00AF0E38">
        <w:rPr>
          <w:rFonts w:ascii="Times New Roman" w:hAnsi="Times New Roman"/>
          <w:sz w:val="28"/>
        </w:rPr>
        <w:t>(далее – приложение № 1),</w:t>
      </w:r>
      <w:r w:rsidRPr="008A718C">
        <w:rPr>
          <w:rFonts w:ascii="Times New Roman" w:hAnsi="Times New Roman"/>
          <w:sz w:val="28"/>
        </w:rPr>
        <w:t xml:space="preserve"> о земельных участках, на которых расположены животноводческие комплексы (фермы), необходимые для производства животноводческой продукции (условие не применяется в отношении оленеводческих племенных хозяйств);</w:t>
      </w:r>
    </w:p>
    <w:p w:rsidR="008A718C" w:rsidRDefault="008A718C" w:rsidP="008A718C">
      <w:pPr>
        <w:spacing w:after="0" w:line="240" w:lineRule="auto"/>
        <w:ind w:firstLine="709"/>
        <w:jc w:val="both"/>
        <w:rPr>
          <w:rFonts w:ascii="Times New Roman" w:hAnsi="Times New Roman"/>
          <w:sz w:val="28"/>
        </w:rPr>
      </w:pPr>
      <w:r>
        <w:rPr>
          <w:rFonts w:ascii="Times New Roman" w:hAnsi="Times New Roman"/>
          <w:sz w:val="28"/>
        </w:rPr>
        <w:t>3) </w:t>
      </w:r>
      <w:r w:rsidRPr="008A718C">
        <w:rPr>
          <w:rFonts w:ascii="Times New Roman" w:hAnsi="Times New Roman"/>
          <w:sz w:val="28"/>
        </w:rPr>
        <w:t xml:space="preserve">у получателя субсидии отсутствуют в году, предшествующем году получения субсидии, случаи привлечения к ответственности (должностного и юридического лица)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Правилами противопожарного режима в Российской Федерации, утвержденными постановлением Правительства Российской Федерации от 16.09.2020 </w:t>
      </w:r>
      <w:r>
        <w:rPr>
          <w:rFonts w:ascii="Times New Roman" w:hAnsi="Times New Roman"/>
          <w:sz w:val="28"/>
        </w:rPr>
        <w:t>№ </w:t>
      </w:r>
      <w:r w:rsidRPr="008A718C">
        <w:rPr>
          <w:rFonts w:ascii="Times New Roman" w:hAnsi="Times New Roman"/>
          <w:sz w:val="28"/>
        </w:rPr>
        <w:t xml:space="preserve">1479 (сведения запрашиваются Министерством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Камчатскому краю в срок, указанный в части </w:t>
      </w:r>
      <w:r w:rsidR="00194A6E" w:rsidRPr="00194A6E">
        <w:rPr>
          <w:rFonts w:ascii="Times New Roman" w:hAnsi="Times New Roman"/>
          <w:sz w:val="28"/>
        </w:rPr>
        <w:t>55</w:t>
      </w:r>
      <w:r w:rsidRPr="00194A6E">
        <w:rPr>
          <w:rFonts w:ascii="Times New Roman" w:hAnsi="Times New Roman"/>
          <w:sz w:val="28"/>
        </w:rPr>
        <w:t xml:space="preserve"> настоящего Порядка</w:t>
      </w:r>
      <w:r w:rsidRPr="008A718C">
        <w:rPr>
          <w:rFonts w:ascii="Times New Roman" w:hAnsi="Times New Roman"/>
          <w:sz w:val="28"/>
        </w:rPr>
        <w:t>, в электронной форме).</w:t>
      </w:r>
    </w:p>
    <w:p w:rsidR="0050285A" w:rsidRPr="0050285A" w:rsidRDefault="0050285A" w:rsidP="0050285A">
      <w:pPr>
        <w:spacing w:after="0" w:line="240" w:lineRule="auto"/>
        <w:ind w:firstLine="709"/>
        <w:jc w:val="both"/>
        <w:rPr>
          <w:rFonts w:ascii="Times New Roman" w:hAnsi="Times New Roman"/>
          <w:sz w:val="28"/>
        </w:rPr>
      </w:pPr>
      <w:r>
        <w:rPr>
          <w:rFonts w:ascii="Times New Roman" w:hAnsi="Times New Roman"/>
          <w:sz w:val="28"/>
        </w:rPr>
        <w:t>9</w:t>
      </w:r>
      <w:r w:rsidR="008A0CFD" w:rsidRPr="002314D5">
        <w:rPr>
          <w:rFonts w:ascii="Times New Roman" w:hAnsi="Times New Roman"/>
          <w:sz w:val="28"/>
        </w:rPr>
        <w:t>. </w:t>
      </w:r>
      <w:r w:rsidRPr="0050285A">
        <w:rPr>
          <w:rFonts w:ascii="Times New Roman" w:hAnsi="Times New Roman"/>
          <w:sz w:val="28"/>
        </w:rPr>
        <w:t>Основанием для отказа получателю субсидии в предоставлении субсидии являются:</w:t>
      </w:r>
    </w:p>
    <w:p w:rsidR="0050285A" w:rsidRPr="0050285A" w:rsidRDefault="0050285A" w:rsidP="0050285A">
      <w:pPr>
        <w:spacing w:after="0" w:line="240" w:lineRule="auto"/>
        <w:ind w:firstLine="709"/>
        <w:jc w:val="both"/>
        <w:rPr>
          <w:rFonts w:ascii="Times New Roman" w:hAnsi="Times New Roman"/>
          <w:sz w:val="28"/>
        </w:rPr>
      </w:pPr>
      <w:r>
        <w:rPr>
          <w:rFonts w:ascii="Times New Roman" w:hAnsi="Times New Roman"/>
          <w:sz w:val="28"/>
        </w:rPr>
        <w:lastRenderedPageBreak/>
        <w:t>1) </w:t>
      </w:r>
      <w:r w:rsidRPr="0050285A">
        <w:rPr>
          <w:rFonts w:ascii="Times New Roman" w:hAnsi="Times New Roman"/>
          <w:sz w:val="28"/>
        </w:rPr>
        <w:t xml:space="preserve">несоответствие представленных получателем субсидии документов требованиям, установленным в части </w:t>
      </w:r>
      <w:r w:rsidR="00194A6E" w:rsidRPr="00194A6E">
        <w:rPr>
          <w:rFonts w:ascii="Times New Roman" w:hAnsi="Times New Roman"/>
          <w:sz w:val="28"/>
        </w:rPr>
        <w:t>42</w:t>
      </w:r>
      <w:r w:rsidRPr="00194A6E">
        <w:rPr>
          <w:rFonts w:ascii="Times New Roman" w:hAnsi="Times New Roman"/>
          <w:sz w:val="28"/>
        </w:rPr>
        <w:t xml:space="preserve"> настоящего Порядка</w:t>
      </w:r>
      <w:r w:rsidRPr="0050285A">
        <w:rPr>
          <w:rFonts w:ascii="Times New Roman" w:hAnsi="Times New Roman"/>
          <w:sz w:val="28"/>
        </w:rPr>
        <w:t>, или непредставление (представление не в полном объеме) указанных документов;</w:t>
      </w:r>
    </w:p>
    <w:p w:rsidR="0050285A" w:rsidRPr="0050285A" w:rsidRDefault="0050285A" w:rsidP="0050285A">
      <w:pPr>
        <w:spacing w:after="0" w:line="240" w:lineRule="auto"/>
        <w:ind w:firstLine="709"/>
        <w:jc w:val="both"/>
        <w:rPr>
          <w:rFonts w:ascii="Times New Roman" w:hAnsi="Times New Roman"/>
          <w:sz w:val="28"/>
        </w:rPr>
      </w:pPr>
      <w:r>
        <w:rPr>
          <w:rFonts w:ascii="Times New Roman" w:hAnsi="Times New Roman"/>
          <w:sz w:val="28"/>
        </w:rPr>
        <w:t>2) </w:t>
      </w:r>
      <w:r w:rsidRPr="0050285A">
        <w:rPr>
          <w:rFonts w:ascii="Times New Roman" w:hAnsi="Times New Roman"/>
          <w:sz w:val="28"/>
        </w:rPr>
        <w:t>установление факта недостоверности представленной получателем субсидии информации;</w:t>
      </w:r>
    </w:p>
    <w:p w:rsidR="0050285A" w:rsidRPr="0050285A" w:rsidRDefault="0050285A" w:rsidP="0050285A">
      <w:pPr>
        <w:spacing w:after="0" w:line="240" w:lineRule="auto"/>
        <w:ind w:firstLine="709"/>
        <w:jc w:val="both"/>
        <w:rPr>
          <w:rFonts w:ascii="Times New Roman" w:hAnsi="Times New Roman"/>
          <w:sz w:val="28"/>
        </w:rPr>
      </w:pPr>
      <w:r>
        <w:rPr>
          <w:rFonts w:ascii="Times New Roman" w:hAnsi="Times New Roman"/>
          <w:sz w:val="28"/>
        </w:rPr>
        <w:t>3) </w:t>
      </w:r>
      <w:r w:rsidRPr="0050285A">
        <w:rPr>
          <w:rFonts w:ascii="Times New Roman" w:hAnsi="Times New Roman"/>
          <w:sz w:val="28"/>
        </w:rPr>
        <w:t>несоответствие получателя субсидии тре</w:t>
      </w:r>
      <w:r>
        <w:rPr>
          <w:rFonts w:ascii="Times New Roman" w:hAnsi="Times New Roman"/>
          <w:sz w:val="28"/>
        </w:rPr>
        <w:t>бованиям, установленным частью 7</w:t>
      </w:r>
      <w:r w:rsidRPr="0050285A">
        <w:rPr>
          <w:rFonts w:ascii="Times New Roman" w:hAnsi="Times New Roman"/>
          <w:sz w:val="28"/>
        </w:rPr>
        <w:t xml:space="preserve"> настоящего Порядка;</w:t>
      </w:r>
    </w:p>
    <w:p w:rsidR="0050285A" w:rsidRDefault="0050285A" w:rsidP="0050285A">
      <w:pPr>
        <w:spacing w:after="0" w:line="240" w:lineRule="auto"/>
        <w:ind w:firstLine="709"/>
        <w:jc w:val="both"/>
        <w:rPr>
          <w:rFonts w:ascii="Times New Roman" w:hAnsi="Times New Roman"/>
          <w:sz w:val="28"/>
        </w:rPr>
      </w:pPr>
      <w:r>
        <w:rPr>
          <w:rFonts w:ascii="Times New Roman" w:hAnsi="Times New Roman"/>
          <w:sz w:val="28"/>
        </w:rPr>
        <w:t>4) </w:t>
      </w:r>
      <w:proofErr w:type="spellStart"/>
      <w:r w:rsidRPr="0050285A">
        <w:rPr>
          <w:rFonts w:ascii="Times New Roman" w:hAnsi="Times New Roman"/>
          <w:sz w:val="28"/>
        </w:rPr>
        <w:t>неподписание</w:t>
      </w:r>
      <w:proofErr w:type="spellEnd"/>
      <w:r w:rsidRPr="0050285A">
        <w:rPr>
          <w:rFonts w:ascii="Times New Roman" w:hAnsi="Times New Roman"/>
          <w:sz w:val="28"/>
        </w:rPr>
        <w:t xml:space="preserve"> победителем отбора усиленной квалифицированной электронной подписью проекта соглашения в государственной интегрированной информационной системе упра</w:t>
      </w:r>
      <w:r>
        <w:rPr>
          <w:rFonts w:ascii="Times New Roman" w:hAnsi="Times New Roman"/>
          <w:sz w:val="28"/>
        </w:rPr>
        <w:t xml:space="preserve">вления общественными финансами «Электронный </w:t>
      </w:r>
      <w:r w:rsidRPr="00344B0B">
        <w:rPr>
          <w:rFonts w:ascii="Times New Roman" w:hAnsi="Times New Roman"/>
          <w:sz w:val="28"/>
        </w:rPr>
        <w:t xml:space="preserve">бюджет» (далее – система «Электронный бюджет») в срок, предусмотренный </w:t>
      </w:r>
      <w:r w:rsidR="00344B0B" w:rsidRPr="00344B0B">
        <w:rPr>
          <w:rFonts w:ascii="Times New Roman" w:hAnsi="Times New Roman"/>
          <w:sz w:val="28"/>
        </w:rPr>
        <w:t>пунктом 2 части 13</w:t>
      </w:r>
      <w:r w:rsidRPr="00344B0B">
        <w:rPr>
          <w:rFonts w:ascii="Times New Roman" w:hAnsi="Times New Roman"/>
          <w:sz w:val="28"/>
        </w:rPr>
        <w:t xml:space="preserve"> настоящего Порядка;</w:t>
      </w:r>
    </w:p>
    <w:p w:rsidR="0050285A" w:rsidRDefault="0050285A" w:rsidP="008A0CFD">
      <w:pPr>
        <w:spacing w:after="0" w:line="240" w:lineRule="auto"/>
        <w:ind w:firstLine="709"/>
        <w:jc w:val="both"/>
        <w:rPr>
          <w:rFonts w:ascii="Times New Roman" w:hAnsi="Times New Roman"/>
          <w:sz w:val="28"/>
        </w:rPr>
      </w:pPr>
      <w:r>
        <w:rPr>
          <w:rFonts w:ascii="Times New Roman" w:hAnsi="Times New Roman"/>
          <w:sz w:val="28"/>
        </w:rPr>
        <w:t>5) </w:t>
      </w:r>
      <w:r w:rsidRPr="0050285A">
        <w:rPr>
          <w:rFonts w:ascii="Times New Roman" w:hAnsi="Times New Roman"/>
          <w:sz w:val="28"/>
        </w:rPr>
        <w:t xml:space="preserve">несоблюдение условий предоставления субсидии, предусмотренных частью </w:t>
      </w:r>
      <w:r>
        <w:rPr>
          <w:rFonts w:ascii="Times New Roman" w:hAnsi="Times New Roman"/>
          <w:sz w:val="28"/>
        </w:rPr>
        <w:t>8</w:t>
      </w:r>
      <w:r w:rsidRPr="0050285A">
        <w:rPr>
          <w:rFonts w:ascii="Times New Roman" w:hAnsi="Times New Roman"/>
          <w:sz w:val="28"/>
        </w:rPr>
        <w:t xml:space="preserve"> настоящего Порядка.</w:t>
      </w:r>
    </w:p>
    <w:p w:rsidR="002928E2" w:rsidRPr="005E1B4A" w:rsidRDefault="002928E2" w:rsidP="002928E2">
      <w:pPr>
        <w:spacing w:after="0" w:line="240" w:lineRule="auto"/>
        <w:ind w:firstLine="709"/>
        <w:jc w:val="both"/>
        <w:rPr>
          <w:rFonts w:ascii="Times New Roman" w:hAnsi="Times New Roman"/>
          <w:sz w:val="28"/>
        </w:rPr>
      </w:pPr>
      <w:r>
        <w:rPr>
          <w:rStyle w:val="1f8"/>
          <w:rFonts w:ascii="Times New Roman" w:hAnsi="Times New Roman"/>
          <w:sz w:val="28"/>
        </w:rPr>
        <w:t>10</w:t>
      </w:r>
      <w:r w:rsidRPr="005E1B4A">
        <w:rPr>
          <w:rStyle w:val="1f8"/>
          <w:rFonts w:ascii="Times New Roman" w:hAnsi="Times New Roman"/>
          <w:sz w:val="28"/>
        </w:rPr>
        <w:t>. Расчет размера субсидии осуществляется по следующей формуле:</w:t>
      </w:r>
    </w:p>
    <w:p w:rsidR="002928E2" w:rsidRDefault="002928E2" w:rsidP="002928E2">
      <w:pPr>
        <w:spacing w:after="0" w:line="240" w:lineRule="auto"/>
        <w:ind w:firstLine="709"/>
        <w:jc w:val="both"/>
        <w:rPr>
          <w:rFonts w:ascii="Times New Roman" w:hAnsi="Times New Roman"/>
          <w:sz w:val="28"/>
        </w:rPr>
      </w:pPr>
    </w:p>
    <w:p w:rsidR="002928E2" w:rsidRPr="002314D5" w:rsidRDefault="002928E2" w:rsidP="002928E2">
      <w:pPr>
        <w:spacing w:after="0" w:line="240" w:lineRule="auto"/>
        <w:ind w:firstLine="709"/>
        <w:jc w:val="center"/>
        <w:rPr>
          <w:rFonts w:ascii="Times New Roman" w:hAnsi="Times New Roman"/>
          <w:sz w:val="28"/>
        </w:rPr>
      </w:pPr>
      <w:proofErr w:type="spellStart"/>
      <w:r>
        <w:rPr>
          <w:rFonts w:ascii="Times New Roman" w:hAnsi="Times New Roman"/>
          <w:sz w:val="28"/>
        </w:rPr>
        <w:t>Si</w:t>
      </w:r>
      <w:proofErr w:type="spellEnd"/>
      <w:r>
        <w:rPr>
          <w:rFonts w:ascii="Times New Roman" w:hAnsi="Times New Roman"/>
          <w:sz w:val="28"/>
        </w:rPr>
        <w:t xml:space="preserve"> = </w:t>
      </w:r>
      <w:proofErr w:type="spellStart"/>
      <w:r>
        <w:rPr>
          <w:rFonts w:ascii="Times New Roman" w:hAnsi="Times New Roman"/>
          <w:sz w:val="28"/>
        </w:rPr>
        <w:t>Zi</w:t>
      </w:r>
      <w:proofErr w:type="spellEnd"/>
      <w:r>
        <w:rPr>
          <w:rFonts w:ascii="Times New Roman" w:hAnsi="Times New Roman"/>
          <w:sz w:val="28"/>
        </w:rPr>
        <w:t xml:space="preserve"> х 60</w:t>
      </w:r>
      <w:r w:rsidRPr="002314D5">
        <w:rPr>
          <w:rFonts w:ascii="Times New Roman" w:hAnsi="Times New Roman"/>
          <w:sz w:val="28"/>
        </w:rPr>
        <w:t>/100, где:</w:t>
      </w:r>
    </w:p>
    <w:p w:rsidR="002928E2" w:rsidRPr="002314D5" w:rsidRDefault="002928E2" w:rsidP="002928E2">
      <w:pPr>
        <w:spacing w:after="0" w:line="240" w:lineRule="auto"/>
        <w:ind w:firstLine="709"/>
        <w:jc w:val="center"/>
        <w:rPr>
          <w:rFonts w:ascii="Times New Roman" w:hAnsi="Times New Roman"/>
          <w:sz w:val="28"/>
        </w:rPr>
      </w:pPr>
    </w:p>
    <w:p w:rsidR="002928E2" w:rsidRPr="00A07E94" w:rsidRDefault="002928E2" w:rsidP="002928E2">
      <w:pPr>
        <w:spacing w:after="0" w:line="240" w:lineRule="auto"/>
        <w:ind w:firstLine="709"/>
        <w:jc w:val="both"/>
        <w:rPr>
          <w:rFonts w:ascii="Times New Roman" w:hAnsi="Times New Roman"/>
          <w:sz w:val="28"/>
        </w:rPr>
      </w:pPr>
      <w:proofErr w:type="spellStart"/>
      <w:r w:rsidRPr="002314D5">
        <w:rPr>
          <w:rFonts w:ascii="Times New Roman" w:hAnsi="Times New Roman"/>
          <w:sz w:val="28"/>
        </w:rPr>
        <w:t>Si</w:t>
      </w:r>
      <w:proofErr w:type="spellEnd"/>
      <w:r w:rsidRPr="002314D5">
        <w:rPr>
          <w:rFonts w:ascii="Times New Roman" w:hAnsi="Times New Roman"/>
          <w:sz w:val="28"/>
        </w:rPr>
        <w:t> – размер субсидии, предоставляемой i-</w:t>
      </w:r>
      <w:proofErr w:type="spellStart"/>
      <w:r w:rsidRPr="002314D5">
        <w:rPr>
          <w:rFonts w:ascii="Times New Roman" w:hAnsi="Times New Roman"/>
          <w:sz w:val="28"/>
        </w:rPr>
        <w:t>му</w:t>
      </w:r>
      <w:proofErr w:type="spellEnd"/>
      <w:r w:rsidRPr="002314D5">
        <w:rPr>
          <w:rFonts w:ascii="Times New Roman" w:hAnsi="Times New Roman"/>
          <w:sz w:val="28"/>
        </w:rPr>
        <w:t xml:space="preserve"> </w:t>
      </w:r>
      <w:r w:rsidRPr="00A07E94">
        <w:rPr>
          <w:rFonts w:ascii="Times New Roman" w:hAnsi="Times New Roman"/>
          <w:sz w:val="28"/>
        </w:rPr>
        <w:t>получателю субсидии в текущем финансовом году, рублей;</w:t>
      </w:r>
    </w:p>
    <w:p w:rsidR="002928E2" w:rsidRDefault="002928E2" w:rsidP="002928E2">
      <w:pPr>
        <w:spacing w:after="0" w:line="240" w:lineRule="auto"/>
        <w:ind w:firstLine="709"/>
        <w:jc w:val="both"/>
        <w:rPr>
          <w:rFonts w:ascii="Times New Roman" w:hAnsi="Times New Roman"/>
          <w:sz w:val="28"/>
        </w:rPr>
      </w:pPr>
      <w:proofErr w:type="spellStart"/>
      <w:r w:rsidRPr="00A07E94">
        <w:rPr>
          <w:rFonts w:ascii="Times New Roman" w:hAnsi="Times New Roman"/>
          <w:sz w:val="28"/>
        </w:rPr>
        <w:t>Zi</w:t>
      </w:r>
      <w:proofErr w:type="spellEnd"/>
      <w:r w:rsidRPr="00A07E94">
        <w:rPr>
          <w:rFonts w:ascii="Times New Roman" w:hAnsi="Times New Roman"/>
          <w:sz w:val="28"/>
        </w:rPr>
        <w:t xml:space="preserve"> – сумма фактически </w:t>
      </w:r>
      <w:r w:rsidRPr="00283F1B">
        <w:rPr>
          <w:rFonts w:ascii="Times New Roman" w:hAnsi="Times New Roman"/>
          <w:sz w:val="28"/>
        </w:rPr>
        <w:t>произведенных в году предоставления субсидии получателем</w:t>
      </w:r>
      <w:r w:rsidRPr="00A07E94">
        <w:rPr>
          <w:rFonts w:ascii="Times New Roman" w:hAnsi="Times New Roman"/>
          <w:sz w:val="28"/>
        </w:rPr>
        <w:t xml:space="preserve"> субсидии затрат </w:t>
      </w:r>
      <w:r>
        <w:rPr>
          <w:rFonts w:ascii="Times New Roman" w:hAnsi="Times New Roman"/>
          <w:sz w:val="28"/>
        </w:rPr>
        <w:t xml:space="preserve">в соответствии с частью 6 </w:t>
      </w:r>
      <w:r w:rsidRPr="0050285A">
        <w:rPr>
          <w:rFonts w:ascii="Times New Roman" w:hAnsi="Times New Roman"/>
          <w:sz w:val="28"/>
        </w:rPr>
        <w:t>настоящего Порядка</w:t>
      </w:r>
      <w:r>
        <w:rPr>
          <w:rFonts w:ascii="Times New Roman" w:hAnsi="Times New Roman"/>
          <w:sz w:val="28"/>
        </w:rPr>
        <w:t>.</w:t>
      </w:r>
    </w:p>
    <w:p w:rsidR="005755CA" w:rsidRPr="00A07E94" w:rsidRDefault="005755CA" w:rsidP="002928E2">
      <w:pPr>
        <w:spacing w:after="0" w:line="240" w:lineRule="auto"/>
        <w:ind w:firstLine="709"/>
        <w:jc w:val="both"/>
        <w:rPr>
          <w:rFonts w:ascii="Times New Roman" w:hAnsi="Times New Roman"/>
          <w:sz w:val="28"/>
        </w:rPr>
      </w:pPr>
      <w:r>
        <w:rPr>
          <w:rFonts w:ascii="Times New Roman" w:hAnsi="Times New Roman"/>
          <w:sz w:val="28"/>
        </w:rPr>
        <w:t xml:space="preserve">Максимальный размер предоставляемой субсидии на одного получателя субсидии составляет 20 млн рублей. </w:t>
      </w:r>
    </w:p>
    <w:p w:rsidR="002928E2" w:rsidRPr="002928E2" w:rsidRDefault="002928E2" w:rsidP="002928E2">
      <w:pPr>
        <w:spacing w:after="0" w:line="240" w:lineRule="auto"/>
        <w:ind w:firstLine="709"/>
        <w:jc w:val="both"/>
        <w:rPr>
          <w:rFonts w:ascii="Times New Roman" w:hAnsi="Times New Roman"/>
          <w:sz w:val="28"/>
        </w:rPr>
      </w:pPr>
      <w:r>
        <w:rPr>
          <w:rFonts w:ascii="Times New Roman" w:hAnsi="Times New Roman"/>
          <w:sz w:val="28"/>
        </w:rPr>
        <w:t>11. </w:t>
      </w:r>
      <w:r w:rsidRPr="002928E2">
        <w:rPr>
          <w:rFonts w:ascii="Times New Roman" w:hAnsi="Times New Roman"/>
          <w:sz w:val="28"/>
        </w:rPr>
        <w:t>По результатам отбора с победителем (победителями) отбора за</w:t>
      </w:r>
      <w:r>
        <w:rPr>
          <w:rFonts w:ascii="Times New Roman" w:hAnsi="Times New Roman"/>
          <w:sz w:val="28"/>
        </w:rPr>
        <w:t>ключается соглашение</w:t>
      </w:r>
      <w:bookmarkStart w:id="2" w:name="_GoBack"/>
      <w:bookmarkEnd w:id="2"/>
      <w:r>
        <w:rPr>
          <w:rFonts w:ascii="Times New Roman" w:hAnsi="Times New Roman"/>
          <w:sz w:val="28"/>
        </w:rPr>
        <w:t xml:space="preserve"> </w:t>
      </w:r>
      <w:r w:rsidR="002D03F4" w:rsidRPr="002D03F4">
        <w:rPr>
          <w:rFonts w:ascii="Times New Roman" w:hAnsi="Times New Roman"/>
          <w:sz w:val="28"/>
        </w:rPr>
        <w:t>о</w:t>
      </w:r>
      <w:r w:rsidR="002D03F4">
        <w:rPr>
          <w:rFonts w:ascii="Times New Roman" w:hAnsi="Times New Roman"/>
          <w:sz w:val="28"/>
        </w:rPr>
        <w:t xml:space="preserve"> предоставлении субсидии (далее –</w:t>
      </w:r>
      <w:r w:rsidR="00BD3F8D">
        <w:rPr>
          <w:rFonts w:ascii="Times New Roman" w:hAnsi="Times New Roman"/>
          <w:sz w:val="28"/>
        </w:rPr>
        <w:t> </w:t>
      </w:r>
      <w:r w:rsidR="002D03F4" w:rsidRPr="002D03F4">
        <w:rPr>
          <w:rFonts w:ascii="Times New Roman" w:hAnsi="Times New Roman"/>
          <w:sz w:val="28"/>
        </w:rPr>
        <w:t xml:space="preserve">соглашение) </w:t>
      </w:r>
      <w:r>
        <w:rPr>
          <w:rFonts w:ascii="Times New Roman" w:hAnsi="Times New Roman"/>
          <w:sz w:val="28"/>
        </w:rPr>
        <w:t>в системе «Электронный бюджет»</w:t>
      </w:r>
      <w:r w:rsidRPr="002928E2">
        <w:rPr>
          <w:rFonts w:ascii="Times New Roman" w:hAnsi="Times New Roman"/>
          <w:sz w:val="28"/>
        </w:rPr>
        <w:t xml:space="preserve"> в порядке </w:t>
      </w:r>
      <w:r>
        <w:rPr>
          <w:rFonts w:ascii="Times New Roman" w:hAnsi="Times New Roman"/>
          <w:sz w:val="28"/>
        </w:rPr>
        <w:t>и сроки, установленные частью 13</w:t>
      </w:r>
      <w:r w:rsidR="00194A6E">
        <w:rPr>
          <w:rFonts w:ascii="Times New Roman" w:hAnsi="Times New Roman"/>
          <w:sz w:val="28"/>
        </w:rPr>
        <w:t> </w:t>
      </w:r>
      <w:r w:rsidRPr="002928E2">
        <w:rPr>
          <w:rFonts w:ascii="Times New Roman" w:hAnsi="Times New Roman"/>
          <w:sz w:val="28"/>
        </w:rPr>
        <w:t>настоящего Порядка.</w:t>
      </w:r>
    </w:p>
    <w:p w:rsidR="002928E2" w:rsidRPr="002928E2" w:rsidRDefault="002928E2" w:rsidP="002928E2">
      <w:pPr>
        <w:spacing w:after="0" w:line="240" w:lineRule="auto"/>
        <w:ind w:firstLine="709"/>
        <w:jc w:val="both"/>
        <w:rPr>
          <w:rFonts w:ascii="Times New Roman" w:hAnsi="Times New Roman"/>
          <w:sz w:val="28"/>
        </w:rPr>
      </w:pPr>
      <w:r w:rsidRPr="002928E2">
        <w:rPr>
          <w:rFonts w:ascii="Times New Roman" w:hAnsi="Times New Roman"/>
          <w:sz w:val="28"/>
        </w:rPr>
        <w:t>Соглашение, дополнительное соглашение к соглашению, в том числе дополнительное соглашение о расторжении соглашения (при необходимости) заключаются в соответствии с типовыми формами, установленными Министерством финансов Р</w:t>
      </w:r>
      <w:r>
        <w:rPr>
          <w:rFonts w:ascii="Times New Roman" w:hAnsi="Times New Roman"/>
          <w:sz w:val="28"/>
        </w:rPr>
        <w:t>оссийской Федерации, в системе «Электронный бюджет»</w:t>
      </w:r>
      <w:r w:rsidRPr="002928E2">
        <w:rPr>
          <w:rFonts w:ascii="Times New Roman" w:hAnsi="Times New Roman"/>
          <w:sz w:val="28"/>
        </w:rPr>
        <w:t>.</w:t>
      </w:r>
    </w:p>
    <w:p w:rsidR="0050285A" w:rsidRDefault="00BD3F8D" w:rsidP="002928E2">
      <w:pPr>
        <w:spacing w:after="0" w:line="240" w:lineRule="auto"/>
        <w:ind w:firstLine="709"/>
        <w:jc w:val="both"/>
        <w:rPr>
          <w:rFonts w:ascii="Times New Roman" w:hAnsi="Times New Roman"/>
          <w:sz w:val="28"/>
        </w:rPr>
      </w:pPr>
      <w:r>
        <w:rPr>
          <w:rFonts w:ascii="Times New Roman" w:hAnsi="Times New Roman"/>
          <w:sz w:val="28"/>
        </w:rPr>
        <w:t>12. </w:t>
      </w:r>
      <w:r w:rsidR="002928E2" w:rsidRPr="002928E2">
        <w:rPr>
          <w:rFonts w:ascii="Times New Roman" w:hAnsi="Times New Roman"/>
          <w:sz w:val="28"/>
        </w:rPr>
        <w:t>Обязательными условиями предоставления субсидии, включаемыми в соглашение, являются:</w:t>
      </w:r>
    </w:p>
    <w:p w:rsidR="002928E2" w:rsidRPr="002314D5" w:rsidRDefault="002928E2" w:rsidP="002928E2">
      <w:pPr>
        <w:spacing w:after="0" w:line="240" w:lineRule="auto"/>
        <w:ind w:firstLine="709"/>
        <w:jc w:val="both"/>
        <w:rPr>
          <w:rFonts w:ascii="Times New Roman" w:hAnsi="Times New Roman"/>
          <w:sz w:val="28"/>
        </w:rPr>
      </w:pPr>
      <w:r w:rsidRPr="005E1B4A">
        <w:rPr>
          <w:rStyle w:val="1f8"/>
          <w:rFonts w:ascii="Times New Roman" w:hAnsi="Times New Roman"/>
          <w:sz w:val="28"/>
        </w:rPr>
        <w:t>1) согласие получателя субсидии</w:t>
      </w:r>
      <w:r w:rsidRPr="002314D5">
        <w:rPr>
          <w:rStyle w:val="1f8"/>
          <w:rFonts w:ascii="Times New Roman" w:hAnsi="Times New Roman"/>
          <w:sz w:val="28"/>
        </w:rPr>
        <w:t xml:space="preserve"> на осуществление в отношении 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8" w:history="1">
        <w:r w:rsidRPr="002314D5">
          <w:rPr>
            <w:rStyle w:val="1f8"/>
            <w:rFonts w:ascii="Times New Roman" w:hAnsi="Times New Roman"/>
            <w:sz w:val="28"/>
          </w:rPr>
          <w:t>статьями 268</w:t>
        </w:r>
        <w:r w:rsidRPr="002314D5">
          <w:rPr>
            <w:rStyle w:val="1f8"/>
            <w:rFonts w:ascii="Times New Roman" w:hAnsi="Times New Roman"/>
            <w:sz w:val="28"/>
            <w:vertAlign w:val="superscript"/>
          </w:rPr>
          <w:t>1</w:t>
        </w:r>
      </w:hyperlink>
      <w:r w:rsidRPr="002314D5">
        <w:rPr>
          <w:rStyle w:val="1f8"/>
          <w:rFonts w:ascii="Times New Roman" w:hAnsi="Times New Roman"/>
          <w:sz w:val="28"/>
        </w:rPr>
        <w:t xml:space="preserve"> и </w:t>
      </w:r>
      <w:hyperlink r:id="rId9" w:history="1">
        <w:r w:rsidRPr="002314D5">
          <w:rPr>
            <w:rStyle w:val="1f8"/>
            <w:rFonts w:ascii="Times New Roman" w:hAnsi="Times New Roman"/>
            <w:sz w:val="28"/>
          </w:rPr>
          <w:t>269</w:t>
        </w:r>
        <w:r w:rsidRPr="002314D5">
          <w:rPr>
            <w:rStyle w:val="1f8"/>
            <w:rFonts w:ascii="Times New Roman" w:hAnsi="Times New Roman"/>
            <w:sz w:val="28"/>
            <w:vertAlign w:val="superscript"/>
          </w:rPr>
          <w:t>2</w:t>
        </w:r>
      </w:hyperlink>
      <w:r w:rsidRPr="002314D5">
        <w:rPr>
          <w:rStyle w:val="1f8"/>
          <w:rFonts w:ascii="Times New Roman" w:hAnsi="Times New Roman"/>
          <w:sz w:val="28"/>
        </w:rPr>
        <w:t xml:space="preserve"> Бюджетного кодекса Российской Федерации;</w:t>
      </w:r>
    </w:p>
    <w:p w:rsidR="002928E2" w:rsidRPr="002314D5" w:rsidRDefault="002928E2" w:rsidP="002928E2">
      <w:pPr>
        <w:spacing w:after="0" w:line="240" w:lineRule="auto"/>
        <w:ind w:firstLine="709"/>
        <w:jc w:val="both"/>
        <w:rPr>
          <w:rStyle w:val="1f8"/>
          <w:rFonts w:ascii="Times New Roman" w:hAnsi="Times New Roman"/>
          <w:sz w:val="28"/>
        </w:rPr>
      </w:pPr>
      <w:r w:rsidRPr="005E1B4A">
        <w:rPr>
          <w:rStyle w:val="1f8"/>
          <w:rFonts w:ascii="Times New Roman" w:hAnsi="Times New Roman"/>
          <w:sz w:val="28"/>
        </w:rPr>
        <w:t>2) </w:t>
      </w:r>
      <w:r w:rsidRPr="005E1B4A">
        <w:rPr>
          <w:rFonts w:ascii="Times New Roman" w:hAnsi="Times New Roman"/>
          <w:sz w:val="28"/>
        </w:rPr>
        <w:t xml:space="preserve">в случае уменьшения Министерству ранее доведенных лимитов бюджетных обязательств на цели, указанные в части 1 настоящего Порядка, приводящего к невозможности предоставления субсидии в размере, определенном в соглашении, Министерство осуществляет с получателем </w:t>
      </w:r>
      <w:r w:rsidRPr="005E1B4A">
        <w:rPr>
          <w:rFonts w:ascii="Times New Roman" w:hAnsi="Times New Roman"/>
          <w:sz w:val="28"/>
        </w:rPr>
        <w:lastRenderedPageBreak/>
        <w:t xml:space="preserve">субсидии согласование новых условий соглашения или расторгает соглашение при </w:t>
      </w:r>
      <w:proofErr w:type="spellStart"/>
      <w:r w:rsidRPr="005E1B4A">
        <w:rPr>
          <w:rFonts w:ascii="Times New Roman" w:hAnsi="Times New Roman"/>
          <w:sz w:val="28"/>
        </w:rPr>
        <w:t>недостижении</w:t>
      </w:r>
      <w:proofErr w:type="spellEnd"/>
      <w:r w:rsidRPr="005E1B4A">
        <w:rPr>
          <w:rFonts w:ascii="Times New Roman" w:hAnsi="Times New Roman"/>
          <w:sz w:val="28"/>
        </w:rPr>
        <w:t xml:space="preserve"> согласия по новым условиям</w:t>
      </w:r>
      <w:r w:rsidRPr="005E1B4A">
        <w:rPr>
          <w:rStyle w:val="1f8"/>
          <w:rFonts w:ascii="Times New Roman" w:hAnsi="Times New Roman"/>
          <w:sz w:val="28"/>
        </w:rPr>
        <w:t>;</w:t>
      </w:r>
    </w:p>
    <w:p w:rsidR="002928E2" w:rsidRDefault="002928E2" w:rsidP="002928E2">
      <w:pPr>
        <w:spacing w:after="0" w:line="240" w:lineRule="auto"/>
        <w:ind w:firstLine="709"/>
        <w:jc w:val="both"/>
        <w:rPr>
          <w:rStyle w:val="1f8"/>
          <w:rFonts w:ascii="Times New Roman" w:hAnsi="Times New Roman"/>
          <w:sz w:val="28"/>
        </w:rPr>
      </w:pPr>
      <w:r w:rsidRPr="002314D5">
        <w:rPr>
          <w:rStyle w:val="1f8"/>
          <w:rFonts w:ascii="Times New Roman" w:hAnsi="Times New Roman"/>
          <w:sz w:val="28"/>
        </w:rPr>
        <w:t>3) принятие получателем субсидии обязательства о достижении результатов предоставления субсидии в соответствии с заключенным между Министерством и получателем субсидии соглашением;</w:t>
      </w:r>
    </w:p>
    <w:p w:rsidR="00BD3F8D" w:rsidRPr="002314D5" w:rsidRDefault="00BD3F8D" w:rsidP="002928E2">
      <w:pPr>
        <w:spacing w:after="0" w:line="240" w:lineRule="auto"/>
        <w:ind w:firstLine="709"/>
        <w:jc w:val="both"/>
        <w:rPr>
          <w:rStyle w:val="1f8"/>
          <w:rFonts w:ascii="Times New Roman" w:hAnsi="Times New Roman"/>
          <w:sz w:val="28"/>
        </w:rPr>
      </w:pPr>
      <w:r>
        <w:rPr>
          <w:rStyle w:val="1f8"/>
          <w:rFonts w:ascii="Times New Roman" w:hAnsi="Times New Roman"/>
          <w:sz w:val="28"/>
        </w:rPr>
        <w:t>4) </w:t>
      </w:r>
      <w:r w:rsidRPr="00DC4D2C">
        <w:rPr>
          <w:rStyle w:val="1f8"/>
          <w:rFonts w:ascii="Times New Roman" w:hAnsi="Times New Roman"/>
          <w:sz w:val="28"/>
        </w:rPr>
        <w:t>принятие получателем субсидии обязательства</w:t>
      </w:r>
      <w:r>
        <w:rPr>
          <w:rStyle w:val="1f8"/>
          <w:rFonts w:ascii="Times New Roman" w:hAnsi="Times New Roman"/>
          <w:sz w:val="28"/>
        </w:rPr>
        <w:t xml:space="preserve"> по обеспечению </w:t>
      </w:r>
      <w:r w:rsidRPr="00BD3F8D">
        <w:rPr>
          <w:rStyle w:val="1f8"/>
          <w:rFonts w:ascii="Times New Roman" w:hAnsi="Times New Roman"/>
          <w:sz w:val="28"/>
        </w:rPr>
        <w:t xml:space="preserve">ежегодного прироста объема производства сельскохозяйственной продукции в течение не менее чем 2 лет с даты получения </w:t>
      </w:r>
      <w:r w:rsidR="00AC5E01">
        <w:rPr>
          <w:rStyle w:val="1f8"/>
          <w:rFonts w:ascii="Times New Roman" w:hAnsi="Times New Roman"/>
          <w:sz w:val="28"/>
        </w:rPr>
        <w:t>субсидии</w:t>
      </w:r>
      <w:r w:rsidRPr="00BD3F8D">
        <w:rPr>
          <w:rStyle w:val="1f8"/>
          <w:rFonts w:ascii="Times New Roman" w:hAnsi="Times New Roman"/>
          <w:sz w:val="28"/>
        </w:rPr>
        <w:t xml:space="preserve">, включая год получения </w:t>
      </w:r>
      <w:r w:rsidR="00AC5E01">
        <w:rPr>
          <w:rStyle w:val="1f8"/>
          <w:rFonts w:ascii="Times New Roman" w:hAnsi="Times New Roman"/>
          <w:sz w:val="28"/>
        </w:rPr>
        <w:t>субсидии</w:t>
      </w:r>
      <w:r w:rsidRPr="00BD3F8D">
        <w:rPr>
          <w:rStyle w:val="1f8"/>
          <w:rFonts w:ascii="Times New Roman" w:hAnsi="Times New Roman"/>
          <w:sz w:val="28"/>
        </w:rPr>
        <w:t>, прироста объема производства сельскохозяйственной продукции в размере не менее 7 процентов</w:t>
      </w:r>
      <w:r w:rsidR="00AC5E01">
        <w:rPr>
          <w:rStyle w:val="1f8"/>
          <w:rFonts w:ascii="Times New Roman" w:hAnsi="Times New Roman"/>
          <w:sz w:val="28"/>
        </w:rPr>
        <w:t>;</w:t>
      </w:r>
    </w:p>
    <w:p w:rsidR="002928E2" w:rsidRDefault="00BD3F8D" w:rsidP="002928E2">
      <w:pPr>
        <w:spacing w:after="0" w:line="240" w:lineRule="auto"/>
        <w:ind w:firstLine="709"/>
        <w:jc w:val="both"/>
        <w:rPr>
          <w:rStyle w:val="1f8"/>
          <w:rFonts w:ascii="Times New Roman" w:hAnsi="Times New Roman"/>
          <w:sz w:val="28"/>
        </w:rPr>
      </w:pPr>
      <w:r>
        <w:rPr>
          <w:rStyle w:val="1f8"/>
          <w:rFonts w:ascii="Times New Roman" w:hAnsi="Times New Roman"/>
          <w:sz w:val="28"/>
        </w:rPr>
        <w:t>5</w:t>
      </w:r>
      <w:r w:rsidR="002928E2" w:rsidRPr="002314D5">
        <w:rPr>
          <w:rStyle w:val="1f8"/>
          <w:rFonts w:ascii="Times New Roman" w:hAnsi="Times New Roman"/>
          <w:sz w:val="28"/>
        </w:rPr>
        <w:t>) </w:t>
      </w:r>
      <w:r w:rsidR="002928E2" w:rsidRPr="00DC4D2C">
        <w:rPr>
          <w:rStyle w:val="1f8"/>
          <w:rFonts w:ascii="Times New Roman" w:hAnsi="Times New Roman"/>
          <w:sz w:val="28"/>
        </w:rPr>
        <w:t>принятие получателем субсидии обязательства о представлении отчета о достижении значений результатов предоставления субсидии по форме, установленной Министерством финансов Российской Федерации;</w:t>
      </w:r>
    </w:p>
    <w:p w:rsidR="00BD3F8D" w:rsidRDefault="00BD3F8D" w:rsidP="002928E2">
      <w:pPr>
        <w:spacing w:after="0" w:line="240" w:lineRule="auto"/>
        <w:ind w:firstLine="709"/>
        <w:jc w:val="both"/>
        <w:rPr>
          <w:rStyle w:val="1f8"/>
          <w:rFonts w:ascii="Times New Roman" w:hAnsi="Times New Roman"/>
          <w:sz w:val="28"/>
        </w:rPr>
      </w:pPr>
      <w:r>
        <w:rPr>
          <w:rStyle w:val="1f8"/>
          <w:rFonts w:ascii="Times New Roman" w:hAnsi="Times New Roman"/>
          <w:sz w:val="28"/>
        </w:rPr>
        <w:t>6) </w:t>
      </w:r>
      <w:r w:rsidRPr="00BD3F8D">
        <w:rPr>
          <w:rStyle w:val="1f8"/>
          <w:rFonts w:ascii="Times New Roman" w:hAnsi="Times New Roman"/>
          <w:sz w:val="28"/>
        </w:rPr>
        <w:t>условия об ограничении и (или) запрете приобретения получателем субсидии товаров (в том числе поставляемых при выполнении работ, оказании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порядок определения которых устанавливается Прав</w:t>
      </w:r>
      <w:r w:rsidR="00AC5E01">
        <w:rPr>
          <w:rStyle w:val="1f8"/>
          <w:rFonts w:ascii="Times New Roman" w:hAnsi="Times New Roman"/>
          <w:sz w:val="28"/>
        </w:rPr>
        <w:t xml:space="preserve">ительством Российской Федерации. </w:t>
      </w:r>
    </w:p>
    <w:p w:rsidR="00344B0B" w:rsidRPr="005E1B4A" w:rsidRDefault="00344B0B" w:rsidP="00344B0B">
      <w:pPr>
        <w:spacing w:after="0" w:line="240" w:lineRule="auto"/>
        <w:ind w:firstLine="709"/>
        <w:jc w:val="both"/>
        <w:rPr>
          <w:rFonts w:ascii="Times New Roman" w:hAnsi="Times New Roman"/>
          <w:sz w:val="28"/>
        </w:rPr>
      </w:pPr>
      <w:r>
        <w:rPr>
          <w:rStyle w:val="1f8"/>
          <w:rFonts w:ascii="Times New Roman" w:hAnsi="Times New Roman"/>
          <w:sz w:val="28"/>
        </w:rPr>
        <w:t>13. </w:t>
      </w:r>
      <w:r w:rsidRPr="005E1B4A">
        <w:rPr>
          <w:rFonts w:ascii="Times New Roman" w:hAnsi="Times New Roman"/>
          <w:sz w:val="28"/>
        </w:rPr>
        <w:t>Заключение соглашения осуществляется в следующем порядке и сроки:</w:t>
      </w:r>
    </w:p>
    <w:p w:rsidR="00344B0B" w:rsidRPr="005E1B4A" w:rsidRDefault="00344B0B" w:rsidP="00344B0B">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 xml:space="preserve">1) Министерство в течение </w:t>
      </w:r>
      <w:r>
        <w:rPr>
          <w:rFonts w:ascii="Times New Roman" w:hAnsi="Times New Roman"/>
          <w:sz w:val="28"/>
        </w:rPr>
        <w:t>10</w:t>
      </w:r>
      <w:r w:rsidRPr="005E1B4A">
        <w:rPr>
          <w:rFonts w:ascii="Times New Roman" w:hAnsi="Times New Roman"/>
          <w:sz w:val="28"/>
        </w:rPr>
        <w:t xml:space="preserve"> рабочих дней со дня формирования </w:t>
      </w:r>
      <w:r w:rsidRPr="00936A1B">
        <w:rPr>
          <w:rFonts w:ascii="Times New Roman" w:hAnsi="Times New Roman"/>
          <w:sz w:val="28"/>
        </w:rPr>
        <w:t xml:space="preserve">на едином портале протокола подведения итогов отбора формирует проект соглашения </w:t>
      </w:r>
      <w:r w:rsidRPr="005E1B4A">
        <w:rPr>
          <w:rFonts w:ascii="Times New Roman" w:hAnsi="Times New Roman"/>
          <w:sz w:val="28"/>
        </w:rPr>
        <w:t xml:space="preserve">и направляет его получателю субсидии посредством системы «Электронный бюджет»; </w:t>
      </w:r>
    </w:p>
    <w:p w:rsidR="00344B0B" w:rsidRPr="005E1B4A" w:rsidRDefault="00344B0B" w:rsidP="00344B0B">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2) получатель субсидии в течение 5 рабочих дней со дня направления проекта соглашения Министерством в системе «Электронный бюджет» подписывает его усиленной квалифицированной электронной подписью;</w:t>
      </w:r>
    </w:p>
    <w:p w:rsidR="00344B0B" w:rsidRPr="005E1B4A" w:rsidRDefault="00344B0B" w:rsidP="00344B0B">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3) Министерство в течение 5 рабочих дней со дня подписания получателем субсидии проекта соглашения усиленной квалифицированной электронной подписью подписывает</w:t>
      </w:r>
      <w:r w:rsidRPr="002314D5">
        <w:rPr>
          <w:rFonts w:ascii="Times New Roman" w:hAnsi="Times New Roman"/>
          <w:sz w:val="28"/>
        </w:rPr>
        <w:t xml:space="preserve"> его со своей стороны усиленной квалифицированной электронной подписью в системе «</w:t>
      </w:r>
      <w:r w:rsidRPr="005E1B4A">
        <w:rPr>
          <w:rFonts w:ascii="Times New Roman" w:hAnsi="Times New Roman"/>
          <w:sz w:val="28"/>
        </w:rPr>
        <w:t>Электронный бюджет»;</w:t>
      </w:r>
    </w:p>
    <w:p w:rsidR="00344B0B" w:rsidRPr="005A59B3" w:rsidRDefault="00344B0B" w:rsidP="00344B0B">
      <w:pPr>
        <w:pStyle w:val="a5"/>
        <w:tabs>
          <w:tab w:val="left" w:pos="426"/>
          <w:tab w:val="left" w:pos="993"/>
        </w:tabs>
        <w:spacing w:after="0" w:line="240" w:lineRule="auto"/>
        <w:ind w:left="0" w:firstLine="709"/>
        <w:jc w:val="both"/>
        <w:rPr>
          <w:rFonts w:ascii="Times New Roman" w:hAnsi="Times New Roman"/>
          <w:color w:val="auto"/>
          <w:sz w:val="28"/>
        </w:rPr>
      </w:pPr>
      <w:r w:rsidRPr="005E1B4A">
        <w:rPr>
          <w:rFonts w:ascii="Times New Roman" w:hAnsi="Times New Roman"/>
          <w:sz w:val="28"/>
        </w:rPr>
        <w:t xml:space="preserve">4) соглашение считается заключенным после подписания получателем субсидии и Министерством, при этом дата заключения соглашения, сведения о которой в соответствии с приказом Министерства финансов Российской Федерации от 19.06.2023 № 92н содержатся в реестре соглашений (договоров) о предоставлении из бюджетов бюджетной системы Российской Федерации субсидий и бюджетных инвестиций юридическим лицам, индивидуальным предпринимателям, физическим лицам – производителям товаров, работ, услуг и межбюджетных трансфертов бюджетам бюджетной системы Российской </w:t>
      </w:r>
      <w:r w:rsidRPr="005A59B3">
        <w:rPr>
          <w:rFonts w:ascii="Times New Roman" w:hAnsi="Times New Roman"/>
          <w:color w:val="auto"/>
          <w:sz w:val="28"/>
        </w:rPr>
        <w:t>Федерации, является днем принятия решения о предоставлении субсидии.</w:t>
      </w:r>
    </w:p>
    <w:p w:rsidR="005A59B3" w:rsidRPr="005A59B3" w:rsidRDefault="005A59B3" w:rsidP="005A59B3">
      <w:pPr>
        <w:spacing w:after="0" w:line="240" w:lineRule="auto"/>
        <w:ind w:firstLine="709"/>
        <w:jc w:val="both"/>
        <w:rPr>
          <w:rStyle w:val="1f8"/>
          <w:rFonts w:ascii="Times New Roman" w:hAnsi="Times New Roman"/>
          <w:color w:val="auto"/>
          <w:sz w:val="28"/>
        </w:rPr>
      </w:pPr>
      <w:r w:rsidRPr="005A59B3">
        <w:rPr>
          <w:rStyle w:val="1f8"/>
          <w:rFonts w:ascii="Times New Roman" w:hAnsi="Times New Roman"/>
          <w:color w:val="auto"/>
          <w:sz w:val="28"/>
        </w:rPr>
        <w:t xml:space="preserve">14. Победитель отбора признается уклонившимся от заключения соглашения в случае </w:t>
      </w:r>
      <w:proofErr w:type="spellStart"/>
      <w:r w:rsidRPr="005A59B3">
        <w:rPr>
          <w:rStyle w:val="1f8"/>
          <w:rFonts w:ascii="Times New Roman" w:hAnsi="Times New Roman"/>
          <w:color w:val="auto"/>
          <w:sz w:val="28"/>
        </w:rPr>
        <w:t>неподписания</w:t>
      </w:r>
      <w:proofErr w:type="spellEnd"/>
      <w:r w:rsidRPr="005A59B3">
        <w:rPr>
          <w:rStyle w:val="1f8"/>
          <w:rFonts w:ascii="Times New Roman" w:hAnsi="Times New Roman"/>
          <w:color w:val="auto"/>
          <w:sz w:val="28"/>
        </w:rPr>
        <w:t xml:space="preserve"> усиленной квалифицированной электронной подписью проекта соглашения в системе «Электронный бюджет» в срок, предусмотренный пунктом 2 части 12 настоящего Порядка.</w:t>
      </w:r>
    </w:p>
    <w:p w:rsidR="005A59B3" w:rsidRPr="005A59B3" w:rsidRDefault="005A59B3" w:rsidP="005A59B3">
      <w:pPr>
        <w:spacing w:after="0" w:line="240" w:lineRule="auto"/>
        <w:ind w:firstLine="709"/>
        <w:jc w:val="both"/>
        <w:rPr>
          <w:rStyle w:val="1f8"/>
          <w:rFonts w:ascii="Times New Roman" w:hAnsi="Times New Roman"/>
          <w:color w:val="auto"/>
          <w:sz w:val="28"/>
        </w:rPr>
      </w:pPr>
      <w:r w:rsidRPr="005A59B3">
        <w:rPr>
          <w:rStyle w:val="1f8"/>
          <w:rFonts w:ascii="Times New Roman" w:hAnsi="Times New Roman"/>
          <w:color w:val="auto"/>
          <w:sz w:val="28"/>
        </w:rPr>
        <w:lastRenderedPageBreak/>
        <w:t>15. В случаях, предусмотренных законодательством Российской Федерации и (или) законодательством Камчатского края, в соглашение могут быть внесены изменения в виде дополнительного соглашения к соглашению.</w:t>
      </w:r>
    </w:p>
    <w:p w:rsidR="005A59B3" w:rsidRPr="005A59B3" w:rsidRDefault="005A59B3" w:rsidP="005A59B3">
      <w:pPr>
        <w:spacing w:after="0" w:line="240" w:lineRule="auto"/>
        <w:ind w:firstLine="709"/>
        <w:jc w:val="both"/>
        <w:rPr>
          <w:rStyle w:val="1f8"/>
          <w:rFonts w:ascii="Times New Roman" w:hAnsi="Times New Roman"/>
          <w:color w:val="auto"/>
          <w:sz w:val="28"/>
        </w:rPr>
      </w:pPr>
      <w:r w:rsidRPr="005A59B3">
        <w:rPr>
          <w:rStyle w:val="1f8"/>
          <w:rFonts w:ascii="Times New Roman" w:hAnsi="Times New Roman"/>
          <w:color w:val="auto"/>
          <w:sz w:val="28"/>
        </w:rPr>
        <w:t>Министерство в течение 7 рабочих</w:t>
      </w:r>
      <w:r w:rsidR="00194A6E">
        <w:rPr>
          <w:rStyle w:val="1f8"/>
          <w:rFonts w:ascii="Times New Roman" w:hAnsi="Times New Roman"/>
          <w:color w:val="auto"/>
          <w:sz w:val="28"/>
        </w:rPr>
        <w:t xml:space="preserve"> дней со дня принятия решения о </w:t>
      </w:r>
      <w:r w:rsidRPr="005A59B3">
        <w:rPr>
          <w:rStyle w:val="1f8"/>
          <w:rFonts w:ascii="Times New Roman" w:hAnsi="Times New Roman"/>
          <w:color w:val="auto"/>
          <w:sz w:val="28"/>
        </w:rPr>
        <w:t>заключении дополнительного соглашения к соглашению (дополнительного соглашения о расторжении соглашения) формирует проект дополнительного соглашения к соглашению (дополнительного соглашения о расторжении соглашения) и направляет его получателю субсидии посредством системы «Электронный бюджет».</w:t>
      </w:r>
    </w:p>
    <w:p w:rsidR="005A59B3" w:rsidRPr="005A59B3" w:rsidRDefault="005A59B3" w:rsidP="005A59B3">
      <w:pPr>
        <w:spacing w:after="0" w:line="240" w:lineRule="auto"/>
        <w:ind w:firstLine="709"/>
        <w:jc w:val="both"/>
        <w:rPr>
          <w:rStyle w:val="1f8"/>
          <w:rFonts w:ascii="Times New Roman" w:hAnsi="Times New Roman"/>
          <w:color w:val="auto"/>
          <w:sz w:val="28"/>
        </w:rPr>
      </w:pPr>
      <w:r w:rsidRPr="005A59B3">
        <w:rPr>
          <w:rStyle w:val="1f8"/>
          <w:rFonts w:ascii="Times New Roman" w:hAnsi="Times New Roman"/>
          <w:color w:val="auto"/>
          <w:sz w:val="28"/>
        </w:rPr>
        <w:t xml:space="preserve">Получатель субсидии в течение 10 рабочих дней со дня направления проекта дополнительного соглашения к соглашению (дополнительного соглашение о расторжении соглашения), но не позднее </w:t>
      </w:r>
      <w:r w:rsidR="00194A6E">
        <w:rPr>
          <w:rStyle w:val="1f8"/>
          <w:rFonts w:ascii="Times New Roman" w:hAnsi="Times New Roman"/>
          <w:color w:val="auto"/>
          <w:sz w:val="28"/>
        </w:rPr>
        <w:t>20 </w:t>
      </w:r>
      <w:r w:rsidRPr="005A59B3">
        <w:rPr>
          <w:rStyle w:val="1f8"/>
          <w:rFonts w:ascii="Times New Roman" w:hAnsi="Times New Roman"/>
          <w:color w:val="auto"/>
          <w:sz w:val="28"/>
        </w:rPr>
        <w:t>декабря соответствующего финансового года, подписывает усиленной квалифицированной электронной подписью дополнительное соглашение к соглашению (дополнительное соглашение о расторжении соглашения) в системе «Электронный бюджет».</w:t>
      </w:r>
    </w:p>
    <w:p w:rsidR="00BD3F8D" w:rsidRPr="005A59B3" w:rsidRDefault="005A59B3" w:rsidP="005A59B3">
      <w:pPr>
        <w:spacing w:after="0" w:line="240" w:lineRule="auto"/>
        <w:ind w:firstLine="709"/>
        <w:jc w:val="both"/>
        <w:rPr>
          <w:rStyle w:val="1f8"/>
          <w:rFonts w:ascii="Times New Roman" w:hAnsi="Times New Roman"/>
          <w:color w:val="auto"/>
          <w:sz w:val="28"/>
        </w:rPr>
      </w:pPr>
      <w:r w:rsidRPr="005A59B3">
        <w:rPr>
          <w:rStyle w:val="1f8"/>
          <w:rFonts w:ascii="Times New Roman" w:hAnsi="Times New Roman"/>
          <w:color w:val="auto"/>
          <w:sz w:val="28"/>
        </w:rPr>
        <w:t xml:space="preserve">Министерство в течение 5 рабочих дней со дня подписания усиленной квалифицированной электронной подписью получателем субсидии дополнительного соглашения к соглашению (дополнительного соглашения о расторжении соглашения) подписывает его со своей стороны усиленной квалифицированной </w:t>
      </w:r>
      <w:r>
        <w:rPr>
          <w:rStyle w:val="1f8"/>
          <w:rFonts w:ascii="Times New Roman" w:hAnsi="Times New Roman"/>
          <w:color w:val="auto"/>
          <w:sz w:val="28"/>
        </w:rPr>
        <w:t>электронной подписью в системе «Электронный бюджет»</w:t>
      </w:r>
      <w:r w:rsidRPr="005A59B3">
        <w:rPr>
          <w:rStyle w:val="1f8"/>
          <w:rFonts w:ascii="Times New Roman" w:hAnsi="Times New Roman"/>
          <w:color w:val="auto"/>
          <w:sz w:val="28"/>
        </w:rPr>
        <w:t>.</w:t>
      </w:r>
    </w:p>
    <w:p w:rsidR="00A70C62" w:rsidRDefault="00A70C62" w:rsidP="00A70C62">
      <w:pPr>
        <w:spacing w:after="0" w:line="240" w:lineRule="auto"/>
        <w:ind w:firstLine="709"/>
        <w:jc w:val="both"/>
        <w:rPr>
          <w:rFonts w:ascii="Times New Roman" w:hAnsi="Times New Roman"/>
          <w:sz w:val="28"/>
        </w:rPr>
      </w:pPr>
      <w:r>
        <w:rPr>
          <w:rFonts w:ascii="Times New Roman" w:hAnsi="Times New Roman"/>
          <w:color w:val="auto"/>
          <w:sz w:val="28"/>
        </w:rPr>
        <w:t>16. </w:t>
      </w:r>
      <w:r>
        <w:rPr>
          <w:rFonts w:ascii="Times New Roman" w:hAnsi="Times New Roman"/>
          <w:sz w:val="28"/>
        </w:rPr>
        <w:t>Для перечисления субсидии Министерство в течение 3 рабочих дней после принятия решения о предоставлении субсидии, готовит реестр на перечисление субсидии, необходимый для дальнейшего перечисления денежных средств получателю субсидии.</w:t>
      </w:r>
    </w:p>
    <w:p w:rsidR="00A70C62" w:rsidRDefault="00A70C62" w:rsidP="00A70C62">
      <w:pPr>
        <w:spacing w:after="0" w:line="240" w:lineRule="auto"/>
        <w:ind w:firstLine="709"/>
        <w:jc w:val="both"/>
        <w:rPr>
          <w:rFonts w:ascii="Times New Roman" w:hAnsi="Times New Roman"/>
          <w:sz w:val="28"/>
        </w:rPr>
      </w:pPr>
      <w:r>
        <w:rPr>
          <w:rFonts w:ascii="Times New Roman" w:hAnsi="Times New Roman"/>
          <w:sz w:val="28"/>
        </w:rPr>
        <w:t>Перечисление субсидии на счет получателя субсидии, открытый им в учреждениях Центрального банка Российской Федерации или кредитных организациях, реквизиты которого указаны в соглашении, осуществляется Министерством не позднее 10 рабочего дня, следующего за днем принятия по результатам рассмотрения и проверки документов, подтверждающих фактически произведенные затраты, решения о предоставлении субсидии.</w:t>
      </w:r>
    </w:p>
    <w:p w:rsidR="0050285A" w:rsidRDefault="00A70C62" w:rsidP="008A0CFD">
      <w:pPr>
        <w:spacing w:after="0" w:line="240" w:lineRule="auto"/>
        <w:ind w:firstLine="709"/>
        <w:jc w:val="both"/>
        <w:rPr>
          <w:rFonts w:ascii="Times New Roman" w:hAnsi="Times New Roman"/>
          <w:color w:val="auto"/>
          <w:sz w:val="28"/>
        </w:rPr>
      </w:pPr>
      <w:r>
        <w:rPr>
          <w:rFonts w:ascii="Times New Roman" w:hAnsi="Times New Roman"/>
          <w:color w:val="auto"/>
          <w:sz w:val="28"/>
        </w:rPr>
        <w:t>17. </w:t>
      </w:r>
      <w:r w:rsidR="003F68E3">
        <w:rPr>
          <w:rFonts w:ascii="Times New Roman" w:hAnsi="Times New Roman"/>
          <w:color w:val="auto"/>
          <w:sz w:val="28"/>
        </w:rPr>
        <w:t>Результат</w:t>
      </w:r>
      <w:r w:rsidRPr="00A70C62">
        <w:rPr>
          <w:rFonts w:ascii="Times New Roman" w:hAnsi="Times New Roman"/>
          <w:color w:val="auto"/>
          <w:sz w:val="28"/>
        </w:rPr>
        <w:t xml:space="preserve"> предоставления </w:t>
      </w:r>
      <w:r>
        <w:rPr>
          <w:rFonts w:ascii="Times New Roman" w:hAnsi="Times New Roman"/>
          <w:color w:val="auto"/>
          <w:sz w:val="28"/>
        </w:rPr>
        <w:t>субсидии</w:t>
      </w:r>
      <w:r w:rsidR="00261396">
        <w:rPr>
          <w:rFonts w:ascii="Times New Roman" w:hAnsi="Times New Roman"/>
          <w:color w:val="auto"/>
          <w:sz w:val="28"/>
        </w:rPr>
        <w:t xml:space="preserve"> </w:t>
      </w:r>
      <w:r w:rsidR="003F68E3">
        <w:rPr>
          <w:rFonts w:ascii="Times New Roman" w:hAnsi="Times New Roman"/>
          <w:color w:val="auto"/>
          <w:sz w:val="28"/>
        </w:rPr>
        <w:t>– в</w:t>
      </w:r>
      <w:r w:rsidR="003F68E3" w:rsidRPr="003F68E3">
        <w:rPr>
          <w:rFonts w:ascii="Times New Roman" w:hAnsi="Times New Roman"/>
          <w:color w:val="auto"/>
          <w:sz w:val="28"/>
        </w:rPr>
        <w:t xml:space="preserve"> субъекте Российской Федерации обеспечена реализация проектов фермерских хозяйств, в том числе созданных участниками и ветеранами специальной военной операции, в целях увеличения объема производства сельскохозяйственной продукции</w:t>
      </w:r>
      <w:r w:rsidRPr="00A70C62">
        <w:rPr>
          <w:rFonts w:ascii="Times New Roman" w:hAnsi="Times New Roman"/>
          <w:color w:val="auto"/>
          <w:sz w:val="28"/>
        </w:rPr>
        <w:t>.</w:t>
      </w:r>
    </w:p>
    <w:p w:rsidR="00A12CC8" w:rsidRPr="000321DC" w:rsidRDefault="00A12CC8" w:rsidP="00A12CC8">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Значение результата предоставления </w:t>
      </w:r>
      <w:r w:rsidR="00194A6E">
        <w:rPr>
          <w:rFonts w:ascii="Times New Roman" w:hAnsi="Times New Roman"/>
          <w:sz w:val="28"/>
          <w:szCs w:val="28"/>
        </w:rPr>
        <w:t>субсидии</w:t>
      </w:r>
      <w:r w:rsidRPr="000321DC">
        <w:rPr>
          <w:rFonts w:ascii="Times New Roman" w:hAnsi="Times New Roman"/>
          <w:sz w:val="28"/>
          <w:szCs w:val="28"/>
        </w:rPr>
        <w:t xml:space="preserve"> (конкретные количественные характеристики) устанавливается Министерством в соглашении.</w:t>
      </w:r>
    </w:p>
    <w:p w:rsidR="0050285A" w:rsidRDefault="00E35EB6" w:rsidP="00FE5706">
      <w:pPr>
        <w:spacing w:after="0" w:line="240" w:lineRule="auto"/>
        <w:ind w:firstLine="709"/>
        <w:jc w:val="both"/>
        <w:rPr>
          <w:rFonts w:ascii="Times New Roman" w:hAnsi="Times New Roman"/>
          <w:sz w:val="28"/>
        </w:rPr>
      </w:pPr>
      <w:r>
        <w:rPr>
          <w:rFonts w:ascii="Times New Roman" w:hAnsi="Times New Roman"/>
          <w:sz w:val="28"/>
        </w:rPr>
        <w:t>18. </w:t>
      </w:r>
      <w:r w:rsidR="00FE5706" w:rsidRPr="00FE5706">
        <w:rPr>
          <w:rFonts w:ascii="Times New Roman" w:hAnsi="Times New Roman"/>
          <w:sz w:val="28"/>
        </w:rPr>
        <w:t>Характеристик</w:t>
      </w:r>
      <w:r w:rsidR="00FE5706">
        <w:rPr>
          <w:rFonts w:ascii="Times New Roman" w:hAnsi="Times New Roman"/>
          <w:sz w:val="28"/>
        </w:rPr>
        <w:t>ой</w:t>
      </w:r>
      <w:r w:rsidR="00FE5706" w:rsidRPr="00FE5706">
        <w:rPr>
          <w:rFonts w:ascii="Times New Roman" w:hAnsi="Times New Roman"/>
          <w:sz w:val="28"/>
        </w:rPr>
        <w:t xml:space="preserve"> результата</w:t>
      </w:r>
      <w:r w:rsidR="00FE5706">
        <w:rPr>
          <w:rFonts w:ascii="Times New Roman" w:hAnsi="Times New Roman"/>
          <w:sz w:val="28"/>
        </w:rPr>
        <w:t xml:space="preserve"> предоставления </w:t>
      </w:r>
      <w:r w:rsidR="00194A6E">
        <w:rPr>
          <w:rFonts w:ascii="Times New Roman" w:hAnsi="Times New Roman"/>
          <w:sz w:val="28"/>
        </w:rPr>
        <w:t>субсидии</w:t>
      </w:r>
      <w:r w:rsidR="00FE5706">
        <w:rPr>
          <w:rFonts w:ascii="Times New Roman" w:hAnsi="Times New Roman"/>
          <w:sz w:val="28"/>
        </w:rPr>
        <w:t xml:space="preserve"> (целевым показателем) является </w:t>
      </w:r>
      <w:r w:rsidR="00FE5706" w:rsidRPr="00FE5706">
        <w:rPr>
          <w:rFonts w:ascii="Times New Roman" w:hAnsi="Times New Roman"/>
          <w:sz w:val="28"/>
        </w:rPr>
        <w:t xml:space="preserve">объем производства и реализации сельскохозяйственной продукции в течение </w:t>
      </w:r>
      <w:r w:rsidR="00FE5706">
        <w:rPr>
          <w:rFonts w:ascii="Times New Roman" w:hAnsi="Times New Roman"/>
          <w:sz w:val="28"/>
        </w:rPr>
        <w:t>2</w:t>
      </w:r>
      <w:r w:rsidR="00FE5706" w:rsidRPr="00FE5706">
        <w:rPr>
          <w:rFonts w:ascii="Times New Roman" w:hAnsi="Times New Roman"/>
          <w:sz w:val="28"/>
        </w:rPr>
        <w:t xml:space="preserve"> лет с даты получения </w:t>
      </w:r>
      <w:r w:rsidR="00FE5706">
        <w:rPr>
          <w:rFonts w:ascii="Times New Roman" w:hAnsi="Times New Roman"/>
          <w:sz w:val="28"/>
        </w:rPr>
        <w:t>субсидии</w:t>
      </w:r>
      <w:r w:rsidR="00FE5706" w:rsidRPr="00FE5706">
        <w:rPr>
          <w:rFonts w:ascii="Times New Roman" w:hAnsi="Times New Roman"/>
          <w:sz w:val="28"/>
        </w:rPr>
        <w:t>.</w:t>
      </w:r>
    </w:p>
    <w:p w:rsidR="00FE5706" w:rsidRDefault="00FE5706" w:rsidP="00FE5706">
      <w:pPr>
        <w:spacing w:after="0" w:line="240" w:lineRule="auto"/>
        <w:ind w:firstLine="709"/>
        <w:jc w:val="both"/>
        <w:rPr>
          <w:rFonts w:ascii="Times New Roman" w:hAnsi="Times New Roman"/>
          <w:sz w:val="28"/>
        </w:rPr>
      </w:pPr>
      <w:r>
        <w:rPr>
          <w:rFonts w:ascii="Times New Roman" w:hAnsi="Times New Roman"/>
          <w:sz w:val="28"/>
        </w:rPr>
        <w:t xml:space="preserve">19.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w:t>
      </w:r>
      <w:r>
        <w:rPr>
          <w:rFonts w:ascii="Times New Roman" w:hAnsi="Times New Roman"/>
          <w:sz w:val="28"/>
        </w:rPr>
        <w:lastRenderedPageBreak/>
        <w:t xml:space="preserve">соглашению в части перемены лица в обязательстве с указанием в соглашении юридического лица, являющегося правопреемником. </w:t>
      </w:r>
    </w:p>
    <w:p w:rsidR="00FE5706" w:rsidRDefault="00FE5706" w:rsidP="00FE5706">
      <w:pPr>
        <w:spacing w:after="0" w:line="240" w:lineRule="auto"/>
        <w:ind w:firstLine="709"/>
        <w:jc w:val="both"/>
        <w:rPr>
          <w:rFonts w:ascii="Times New Roman" w:hAnsi="Times New Roman"/>
          <w:sz w:val="28"/>
        </w:rPr>
      </w:pPr>
      <w:r>
        <w:rPr>
          <w:rFonts w:ascii="Times New Roman" w:hAnsi="Times New Roman"/>
          <w:sz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w:t>
      </w:r>
      <w:r w:rsidRPr="00444856">
        <w:rPr>
          <w:rFonts w:ascii="Times New Roman" w:hAnsi="Times New Roman"/>
          <w:sz w:val="28"/>
        </w:rPr>
        <w:t>или прекращении деятельности получателя субсидии, являющегося индивидуальным предпринимателем (за</w:t>
      </w:r>
      <w:r w:rsidR="00194A6E">
        <w:rPr>
          <w:rFonts w:ascii="Times New Roman" w:hAnsi="Times New Roman"/>
          <w:sz w:val="28"/>
        </w:rPr>
        <w:t> </w:t>
      </w:r>
      <w:r w:rsidRPr="00444856">
        <w:rPr>
          <w:rFonts w:ascii="Times New Roman" w:hAnsi="Times New Roman"/>
          <w:sz w:val="28"/>
        </w:rPr>
        <w:t>исключением индивидуального предприн</w:t>
      </w:r>
      <w:r>
        <w:rPr>
          <w:rFonts w:ascii="Times New Roman" w:hAnsi="Times New Roman"/>
          <w:sz w:val="28"/>
        </w:rPr>
        <w:t xml:space="preserve">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w:t>
      </w:r>
      <w:r w:rsidR="00194A6E">
        <w:rPr>
          <w:rFonts w:ascii="Times New Roman" w:hAnsi="Times New Roman"/>
          <w:sz w:val="28"/>
        </w:rPr>
        <w:t>одностороннем порядке и акта об </w:t>
      </w:r>
      <w:r>
        <w:rPr>
          <w:rFonts w:ascii="Times New Roman" w:hAnsi="Times New Roman"/>
          <w:sz w:val="28"/>
        </w:rPr>
        <w:t>исполнении обязательств по соглашению.</w:t>
      </w:r>
    </w:p>
    <w:p w:rsidR="00FE5706" w:rsidRDefault="00FE5706" w:rsidP="00FE5706">
      <w:pPr>
        <w:spacing w:after="0" w:line="240" w:lineRule="auto"/>
        <w:ind w:firstLine="709"/>
        <w:jc w:val="both"/>
        <w:rPr>
          <w:rFonts w:ascii="Times New Roman" w:hAnsi="Times New Roman"/>
          <w:sz w:val="28"/>
        </w:rPr>
      </w:pPr>
      <w:r>
        <w:rPr>
          <w:rFonts w:ascii="Times New Roman" w:hAnsi="Times New Roman"/>
          <w:sz w:val="28"/>
        </w:rPr>
        <w:t>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от 11.06.2003 № 74-ФЗ «О крестьян</w:t>
      </w:r>
      <w:r w:rsidR="00194A6E">
        <w:rPr>
          <w:rFonts w:ascii="Times New Roman" w:hAnsi="Times New Roman"/>
          <w:sz w:val="28"/>
        </w:rPr>
        <w:t>ском (фермерском) хозяйстве», в </w:t>
      </w:r>
      <w:r>
        <w:rPr>
          <w:rFonts w:ascii="Times New Roman" w:hAnsi="Times New Roman"/>
          <w:sz w:val="28"/>
        </w:rPr>
        <w:t>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A12CC8" w:rsidRDefault="00A12CC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 xml:space="preserve">20. Получатель субсидии </w:t>
      </w:r>
      <w:r w:rsidRPr="00A12CC8">
        <w:rPr>
          <w:rFonts w:ascii="Times New Roman" w:hAnsi="Times New Roman"/>
          <w:sz w:val="28"/>
        </w:rPr>
        <w:t>ежегодно по состоянию на первое число месяца, следующего за отчетным периодом, в срок не позднее 10 рабочего дня месяца, следующего за отчетным годом,</w:t>
      </w:r>
      <w:r w:rsidRPr="005E1B4A">
        <w:rPr>
          <w:rFonts w:ascii="Times New Roman" w:hAnsi="Times New Roman"/>
          <w:sz w:val="28"/>
        </w:rPr>
        <w:t xml:space="preserve"> представляет </w:t>
      </w:r>
      <w:r w:rsidR="00194A6E">
        <w:rPr>
          <w:rFonts w:ascii="Times New Roman" w:hAnsi="Times New Roman"/>
          <w:sz w:val="28"/>
        </w:rPr>
        <w:t xml:space="preserve">в течении 2 лет, </w:t>
      </w:r>
      <w:r w:rsidR="00194A6E" w:rsidRPr="00A12CC8">
        <w:rPr>
          <w:rFonts w:ascii="Times New Roman" w:hAnsi="Times New Roman"/>
          <w:sz w:val="28"/>
        </w:rPr>
        <w:t>начиная с года, следующего за</w:t>
      </w:r>
      <w:r w:rsidR="00194A6E">
        <w:rPr>
          <w:rFonts w:ascii="Times New Roman" w:hAnsi="Times New Roman"/>
          <w:sz w:val="28"/>
        </w:rPr>
        <w:t xml:space="preserve"> годом предоставления субсидии,</w:t>
      </w:r>
      <w:r w:rsidR="00194A6E" w:rsidRPr="005E1B4A">
        <w:rPr>
          <w:rFonts w:ascii="Times New Roman" w:hAnsi="Times New Roman"/>
          <w:sz w:val="28"/>
        </w:rPr>
        <w:t xml:space="preserve"> </w:t>
      </w:r>
      <w:r w:rsidRPr="005E1B4A">
        <w:rPr>
          <w:rFonts w:ascii="Times New Roman" w:hAnsi="Times New Roman"/>
          <w:sz w:val="28"/>
        </w:rPr>
        <w:t>посредством системы «Электронный бюджет»</w:t>
      </w:r>
      <w:r w:rsidR="00194A6E">
        <w:rPr>
          <w:rFonts w:ascii="Times New Roman" w:hAnsi="Times New Roman"/>
          <w:sz w:val="28"/>
        </w:rPr>
        <w:t xml:space="preserve"> следующую отчетность</w:t>
      </w:r>
      <w:r>
        <w:rPr>
          <w:rFonts w:ascii="Times New Roman" w:hAnsi="Times New Roman"/>
          <w:sz w:val="28"/>
        </w:rPr>
        <w:t>:</w:t>
      </w:r>
    </w:p>
    <w:p w:rsidR="002928E2" w:rsidRDefault="00A12CC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1) </w:t>
      </w:r>
      <w:r w:rsidRPr="00A12CC8">
        <w:rPr>
          <w:rFonts w:ascii="Times New Roman" w:hAnsi="Times New Roman"/>
          <w:sz w:val="28"/>
        </w:rPr>
        <w:t xml:space="preserve">отчет о достижении значений результата предоставления </w:t>
      </w:r>
      <w:r>
        <w:rPr>
          <w:rFonts w:ascii="Times New Roman" w:hAnsi="Times New Roman"/>
          <w:sz w:val="28"/>
        </w:rPr>
        <w:t xml:space="preserve">субсидии </w:t>
      </w:r>
      <w:r w:rsidRPr="00A12CC8">
        <w:rPr>
          <w:rFonts w:ascii="Times New Roman" w:hAnsi="Times New Roman"/>
          <w:sz w:val="28"/>
        </w:rPr>
        <w:t>по формам, определенным типовыми формами соглашения, установленным Министерством финансов Российской Федерации;</w:t>
      </w:r>
    </w:p>
    <w:p w:rsidR="00A12CC8" w:rsidRDefault="00A12CC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 </w:t>
      </w:r>
      <w:r w:rsidRPr="00A12CC8">
        <w:rPr>
          <w:rFonts w:ascii="Times New Roman" w:hAnsi="Times New Roman"/>
          <w:sz w:val="28"/>
        </w:rPr>
        <w:t>отчет о достижении целевых показателей по формам, определенным типовыми формами соглашения, установленным Министерством финансов Российской Федерации;</w:t>
      </w:r>
    </w:p>
    <w:p w:rsidR="00A12CC8" w:rsidRDefault="00A12CC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3) </w:t>
      </w:r>
      <w:r w:rsidRPr="00A12CC8">
        <w:rPr>
          <w:rFonts w:ascii="Times New Roman" w:hAnsi="Times New Roman"/>
          <w:sz w:val="28"/>
        </w:rPr>
        <w:t xml:space="preserve">сведения по формам федерального статистического наблюдения </w:t>
      </w:r>
      <w:r w:rsidRPr="00A12CC8">
        <w:rPr>
          <w:rFonts w:ascii="Times New Roman" w:hAnsi="Times New Roman"/>
          <w:sz w:val="28"/>
        </w:rPr>
        <w:br/>
        <w:t xml:space="preserve">№ 3-фермер «Сведения о производстве продукции животноводства и поголовье скота» (для хозяйств, занимающихся животноводством) или № 2-фермер «Сведения о сборе урожая сельскохозяйственных культур» (для хозяйств, занимающихся растениеводством). </w:t>
      </w:r>
    </w:p>
    <w:p w:rsidR="008A0CFD" w:rsidRPr="005E1B4A" w:rsidRDefault="00A12CC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21. </w:t>
      </w:r>
      <w:r w:rsidR="008A0CFD" w:rsidRPr="00283F1B">
        <w:rPr>
          <w:rFonts w:ascii="Times New Roman" w:hAnsi="Times New Roman"/>
          <w:sz w:val="28"/>
        </w:rPr>
        <w:t>Министерство осуществляет проверку отчет</w:t>
      </w:r>
      <w:r w:rsidR="00A1726B">
        <w:rPr>
          <w:rFonts w:ascii="Times New Roman" w:hAnsi="Times New Roman"/>
          <w:sz w:val="28"/>
        </w:rPr>
        <w:t>ов</w:t>
      </w:r>
      <w:r w:rsidR="008A0CFD" w:rsidRPr="00283F1B">
        <w:rPr>
          <w:rFonts w:ascii="Times New Roman" w:hAnsi="Times New Roman"/>
          <w:sz w:val="28"/>
        </w:rPr>
        <w:t>, указанн</w:t>
      </w:r>
      <w:r w:rsidR="00A1726B">
        <w:rPr>
          <w:rFonts w:ascii="Times New Roman" w:hAnsi="Times New Roman"/>
          <w:sz w:val="28"/>
        </w:rPr>
        <w:t>ых</w:t>
      </w:r>
      <w:r w:rsidR="008A0CFD" w:rsidRPr="00283F1B">
        <w:rPr>
          <w:rFonts w:ascii="Times New Roman" w:hAnsi="Times New Roman"/>
          <w:sz w:val="28"/>
        </w:rPr>
        <w:t xml:space="preserve"> в части</w:t>
      </w:r>
      <w:r w:rsidR="00A1726B">
        <w:rPr>
          <w:rFonts w:ascii="Times New Roman" w:hAnsi="Times New Roman"/>
          <w:sz w:val="28"/>
        </w:rPr>
        <w:t xml:space="preserve"> 20</w:t>
      </w:r>
      <w:r w:rsidR="00194A6E">
        <w:rPr>
          <w:rFonts w:ascii="Times New Roman" w:hAnsi="Times New Roman"/>
          <w:sz w:val="28"/>
        </w:rPr>
        <w:t> </w:t>
      </w:r>
      <w:r w:rsidR="008A0CFD" w:rsidRPr="005E1B4A">
        <w:rPr>
          <w:rFonts w:ascii="Times New Roman" w:hAnsi="Times New Roman"/>
          <w:sz w:val="28"/>
        </w:rPr>
        <w:t>настоящего Порядка, устанавливает полноту и достоверность све</w:t>
      </w:r>
      <w:r w:rsidR="00A1726B">
        <w:rPr>
          <w:rFonts w:ascii="Times New Roman" w:hAnsi="Times New Roman"/>
          <w:sz w:val="28"/>
        </w:rPr>
        <w:t>дений, содержащихся в отчетах</w:t>
      </w:r>
      <w:r w:rsidR="008A0CFD" w:rsidRPr="005E1B4A">
        <w:rPr>
          <w:rFonts w:ascii="Times New Roman" w:hAnsi="Times New Roman"/>
          <w:sz w:val="28"/>
        </w:rPr>
        <w:t xml:space="preserve"> и в прилагаемых к отчетам </w:t>
      </w:r>
      <w:r w:rsidR="008A0CFD" w:rsidRPr="00936A1B">
        <w:rPr>
          <w:rFonts w:ascii="Times New Roman" w:hAnsi="Times New Roman"/>
          <w:sz w:val="28"/>
        </w:rPr>
        <w:t>документах (при наличии) в течение 30 рабочих дней со дня окончания срока его представления</w:t>
      </w:r>
      <w:r w:rsidR="008A0CFD" w:rsidRPr="005E1B4A">
        <w:rPr>
          <w:rFonts w:ascii="Times New Roman" w:hAnsi="Times New Roman"/>
          <w:sz w:val="28"/>
        </w:rPr>
        <w:t xml:space="preserve"> получателем субсидии.</w:t>
      </w:r>
    </w:p>
    <w:p w:rsidR="00A1726B" w:rsidRDefault="00A1726B" w:rsidP="00A1726B">
      <w:pPr>
        <w:pStyle w:val="a5"/>
        <w:tabs>
          <w:tab w:val="left" w:pos="426"/>
          <w:tab w:val="left" w:pos="2100"/>
        </w:tabs>
        <w:spacing w:after="0" w:line="240" w:lineRule="auto"/>
        <w:ind w:left="0" w:firstLine="709"/>
        <w:jc w:val="both"/>
        <w:rPr>
          <w:rFonts w:ascii="Times New Roman" w:hAnsi="Times New Roman"/>
          <w:sz w:val="28"/>
        </w:rPr>
      </w:pPr>
      <w:r>
        <w:rPr>
          <w:rFonts w:ascii="Times New Roman" w:hAnsi="Times New Roman"/>
          <w:sz w:val="28"/>
        </w:rPr>
        <w:t>22</w:t>
      </w:r>
      <w:r w:rsidR="008A0CFD" w:rsidRPr="005E1B4A">
        <w:rPr>
          <w:rFonts w:ascii="Times New Roman" w:hAnsi="Times New Roman"/>
          <w:sz w:val="28"/>
        </w:rPr>
        <w:t>. </w:t>
      </w:r>
      <w:r>
        <w:rPr>
          <w:rFonts w:ascii="Times New Roman" w:hAnsi="Times New Roman"/>
          <w:sz w:val="28"/>
        </w:rPr>
        <w:t>В случае непринятия отчетов</w:t>
      </w:r>
      <w:r w:rsidR="008A0CFD" w:rsidRPr="005E1B4A">
        <w:rPr>
          <w:rFonts w:ascii="Times New Roman" w:hAnsi="Times New Roman"/>
          <w:sz w:val="28"/>
        </w:rPr>
        <w:t>, указанн</w:t>
      </w:r>
      <w:r>
        <w:rPr>
          <w:rFonts w:ascii="Times New Roman" w:hAnsi="Times New Roman"/>
          <w:sz w:val="28"/>
        </w:rPr>
        <w:t>ых</w:t>
      </w:r>
      <w:r w:rsidR="008A0CFD" w:rsidRPr="005E1B4A">
        <w:rPr>
          <w:rFonts w:ascii="Times New Roman" w:hAnsi="Times New Roman"/>
          <w:sz w:val="28"/>
        </w:rPr>
        <w:t xml:space="preserve"> в части 2</w:t>
      </w:r>
      <w:r>
        <w:rPr>
          <w:rFonts w:ascii="Times New Roman" w:hAnsi="Times New Roman"/>
          <w:sz w:val="28"/>
        </w:rPr>
        <w:t>0</w:t>
      </w:r>
      <w:r w:rsidR="008A0CFD" w:rsidRPr="005E1B4A">
        <w:rPr>
          <w:rFonts w:ascii="Times New Roman" w:hAnsi="Times New Roman"/>
          <w:sz w:val="28"/>
        </w:rPr>
        <w:t xml:space="preserve"> настоящего Порядка, получатель субсидии автоматически </w:t>
      </w:r>
      <w:r>
        <w:rPr>
          <w:rFonts w:ascii="Times New Roman" w:hAnsi="Times New Roman"/>
          <w:sz w:val="28"/>
        </w:rPr>
        <w:t xml:space="preserve">информируется посредством </w:t>
      </w:r>
      <w:r>
        <w:rPr>
          <w:rFonts w:ascii="Times New Roman" w:hAnsi="Times New Roman"/>
          <w:sz w:val="28"/>
        </w:rPr>
        <w:lastRenderedPageBreak/>
        <w:t>системы «Электронный бюджет» об отклонении отчетов с указанием причин отклонения и сроков предоставления скорректированных отчетов.</w:t>
      </w:r>
    </w:p>
    <w:p w:rsidR="008A0CFD" w:rsidRPr="005E1B4A" w:rsidRDefault="00A1726B"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23</w:t>
      </w:r>
      <w:r w:rsidR="008A0CFD" w:rsidRPr="005E1B4A">
        <w:rPr>
          <w:rFonts w:ascii="Times New Roman" w:hAnsi="Times New Roman"/>
          <w:sz w:val="28"/>
        </w:rPr>
        <w:t>. Отчет</w:t>
      </w:r>
      <w:r>
        <w:rPr>
          <w:rFonts w:ascii="Times New Roman" w:hAnsi="Times New Roman"/>
          <w:sz w:val="28"/>
        </w:rPr>
        <w:t xml:space="preserve">ы, указанные </w:t>
      </w:r>
      <w:r w:rsidRPr="005E1B4A">
        <w:rPr>
          <w:rFonts w:ascii="Times New Roman" w:hAnsi="Times New Roman"/>
          <w:sz w:val="28"/>
        </w:rPr>
        <w:t>в части 2</w:t>
      </w:r>
      <w:r>
        <w:rPr>
          <w:rFonts w:ascii="Times New Roman" w:hAnsi="Times New Roman"/>
          <w:sz w:val="28"/>
        </w:rPr>
        <w:t>0</w:t>
      </w:r>
      <w:r w:rsidRPr="005E1B4A">
        <w:rPr>
          <w:rFonts w:ascii="Times New Roman" w:hAnsi="Times New Roman"/>
          <w:sz w:val="28"/>
        </w:rPr>
        <w:t xml:space="preserve"> настоящего Порядка</w:t>
      </w:r>
      <w:r>
        <w:rPr>
          <w:rFonts w:ascii="Times New Roman" w:hAnsi="Times New Roman"/>
          <w:sz w:val="28"/>
        </w:rPr>
        <w:t>,</w:t>
      </w:r>
      <w:r w:rsidR="008A0CFD" w:rsidRPr="005E1B4A">
        <w:rPr>
          <w:rFonts w:ascii="Times New Roman" w:hAnsi="Times New Roman"/>
          <w:sz w:val="28"/>
        </w:rPr>
        <w:t xml:space="preserve"> отклоня</w:t>
      </w:r>
      <w:r>
        <w:rPr>
          <w:rFonts w:ascii="Times New Roman" w:hAnsi="Times New Roman"/>
          <w:sz w:val="28"/>
        </w:rPr>
        <w:t>ю</w:t>
      </w:r>
      <w:r w:rsidR="008A0CFD" w:rsidRPr="005E1B4A">
        <w:rPr>
          <w:rFonts w:ascii="Times New Roman" w:hAnsi="Times New Roman"/>
          <w:sz w:val="28"/>
        </w:rPr>
        <w:t>тся по следующим основаниям:</w:t>
      </w:r>
    </w:p>
    <w:p w:rsidR="008A0CFD" w:rsidRPr="005E1B4A"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1) некорректное заполнение (</w:t>
      </w:r>
      <w:proofErr w:type="spellStart"/>
      <w:r w:rsidRPr="005E1B4A">
        <w:rPr>
          <w:rFonts w:ascii="Times New Roman" w:hAnsi="Times New Roman"/>
          <w:sz w:val="28"/>
        </w:rPr>
        <w:t>незаполнение</w:t>
      </w:r>
      <w:proofErr w:type="spellEnd"/>
      <w:r w:rsidRPr="005E1B4A">
        <w:rPr>
          <w:rFonts w:ascii="Times New Roman" w:hAnsi="Times New Roman"/>
          <w:sz w:val="28"/>
        </w:rPr>
        <w:t>) получателем субсидии граф, предусмотренных в отчете;</w:t>
      </w:r>
    </w:p>
    <w:p w:rsidR="008A0CFD" w:rsidRPr="005E1B4A"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2) недостоверность информации, содержащейся в отчете.</w:t>
      </w:r>
    </w:p>
    <w:p w:rsidR="0077208F" w:rsidRDefault="00A1726B" w:rsidP="0077208F">
      <w:pPr>
        <w:spacing w:after="0" w:line="240" w:lineRule="auto"/>
        <w:ind w:firstLine="709"/>
        <w:jc w:val="both"/>
        <w:rPr>
          <w:rFonts w:ascii="Times New Roman" w:hAnsi="Times New Roman"/>
          <w:sz w:val="28"/>
        </w:rPr>
      </w:pPr>
      <w:r>
        <w:rPr>
          <w:rFonts w:ascii="Times New Roman" w:hAnsi="Times New Roman"/>
          <w:sz w:val="28"/>
        </w:rPr>
        <w:t>24. </w:t>
      </w:r>
      <w:r w:rsidR="0077208F">
        <w:rPr>
          <w:rFonts w:ascii="Times New Roman" w:hAnsi="Times New Roman"/>
          <w:sz w:val="28"/>
        </w:rPr>
        <w:t xml:space="preserve">Министерством проводится мониторинг достижения результата предоставления субсидии, определенного соглашением, и событий, отражающих факт завершения соответствующего мероприятия по получению результата </w:t>
      </w:r>
      <w:r w:rsidR="00194A6E">
        <w:rPr>
          <w:rFonts w:ascii="Times New Roman" w:hAnsi="Times New Roman"/>
          <w:sz w:val="28"/>
        </w:rPr>
        <w:t xml:space="preserve">(целевых показателей) </w:t>
      </w:r>
      <w:r w:rsidR="0077208F">
        <w:rPr>
          <w:rFonts w:ascii="Times New Roman" w:hAnsi="Times New Roman"/>
          <w:sz w:val="28"/>
        </w:rPr>
        <w:t>предоставления субсидии (контрольные точки), в порядке и по формам, установленным Министерством финансов Российской Федерации.</w:t>
      </w:r>
    </w:p>
    <w:p w:rsidR="0077208F" w:rsidRDefault="0077208F" w:rsidP="0077208F">
      <w:pPr>
        <w:spacing w:after="0" w:line="240" w:lineRule="auto"/>
        <w:ind w:firstLine="709"/>
        <w:jc w:val="both"/>
        <w:rPr>
          <w:rFonts w:ascii="Times New Roman" w:hAnsi="Times New Roman"/>
          <w:sz w:val="28"/>
          <w:shd w:val="clear" w:color="auto" w:fill="E2006E"/>
        </w:rPr>
      </w:pPr>
      <w:r>
        <w:rPr>
          <w:rFonts w:ascii="Times New Roman" w:hAnsi="Times New Roman"/>
          <w:sz w:val="28"/>
        </w:rPr>
        <w:t xml:space="preserve">В случае если получатель субсидии является субъектом микропредпринимательства в соответствии с Федеральным законом </w:t>
      </w:r>
      <w:r>
        <w:rPr>
          <w:rFonts w:ascii="Times New Roman" w:hAnsi="Times New Roman"/>
          <w:sz w:val="28"/>
        </w:rPr>
        <w:br/>
        <w:t>от 24.07.2007 № 209-ФЗ «О развитии малого и среднего предпринимательства в Российской Федерации» Министерство осуществляет проведение мониторинга достижения результата предоставления субсидии не реже одного раза в год.</w:t>
      </w:r>
    </w:p>
    <w:p w:rsidR="0077208F" w:rsidRDefault="0077208F" w:rsidP="0077208F">
      <w:pPr>
        <w:spacing w:after="0" w:line="240" w:lineRule="auto"/>
        <w:ind w:firstLine="709"/>
        <w:jc w:val="both"/>
        <w:rPr>
          <w:rFonts w:ascii="Times New Roman" w:hAnsi="Times New Roman"/>
          <w:sz w:val="28"/>
        </w:rPr>
      </w:pPr>
      <w:r>
        <w:rPr>
          <w:rFonts w:ascii="Times New Roman" w:hAnsi="Times New Roman"/>
          <w:sz w:val="28"/>
        </w:rPr>
        <w:t xml:space="preserve">25. Министерство осуществляет в отношении получателя субсидии проверки соблюдения им порядка и условий предоставления субсидии, в том числе в части достижения результатов </w:t>
      </w:r>
      <w:r w:rsidR="00194A6E">
        <w:rPr>
          <w:rFonts w:ascii="Times New Roman" w:hAnsi="Times New Roman"/>
          <w:sz w:val="28"/>
        </w:rPr>
        <w:t xml:space="preserve">(целевых показателей) </w:t>
      </w:r>
      <w:r>
        <w:rPr>
          <w:rFonts w:ascii="Times New Roman" w:hAnsi="Times New Roman"/>
          <w:sz w:val="28"/>
        </w:rPr>
        <w:t>предоставления субсидии, а органы государственного финансового контроля осуществляют проверки в соответствии со статьями 268</w:t>
      </w:r>
      <w:r>
        <w:rPr>
          <w:rFonts w:ascii="Times New Roman" w:hAnsi="Times New Roman"/>
          <w:sz w:val="28"/>
          <w:vertAlign w:val="superscript"/>
        </w:rPr>
        <w:t>1</w:t>
      </w:r>
      <w:r>
        <w:rPr>
          <w:rFonts w:ascii="Times New Roman" w:hAnsi="Times New Roman"/>
          <w:sz w:val="28"/>
        </w:rPr>
        <w:t xml:space="preserve"> и 269</w:t>
      </w:r>
      <w:r>
        <w:rPr>
          <w:rFonts w:ascii="Times New Roman" w:hAnsi="Times New Roman"/>
          <w:sz w:val="28"/>
          <w:vertAlign w:val="superscript"/>
        </w:rPr>
        <w:t>2</w:t>
      </w:r>
      <w:r>
        <w:rPr>
          <w:rFonts w:ascii="Times New Roman" w:hAnsi="Times New Roman"/>
          <w:sz w:val="28"/>
        </w:rPr>
        <w:t xml:space="preserve"> Бюджетного кодекса Российской Федерации.</w:t>
      </w:r>
    </w:p>
    <w:p w:rsidR="0077208F" w:rsidRDefault="0077208F" w:rsidP="0077208F">
      <w:pPr>
        <w:spacing w:after="0" w:line="240" w:lineRule="auto"/>
        <w:ind w:firstLine="709"/>
        <w:jc w:val="both"/>
        <w:rPr>
          <w:rFonts w:ascii="Times New Roman" w:hAnsi="Times New Roman"/>
          <w:sz w:val="28"/>
        </w:rPr>
      </w:pPr>
      <w:r>
        <w:rPr>
          <w:rFonts w:ascii="Times New Roman" w:hAnsi="Times New Roman"/>
          <w:sz w:val="28"/>
        </w:rPr>
        <w:t>Министерство оформляет результаты проверок в порядке, установленном пунктами 48–59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утвержденного постановлением Правительства Российской Федерации от 17.08.2020 № 1235.</w:t>
      </w:r>
    </w:p>
    <w:p w:rsidR="008A0CFD" w:rsidRPr="005E1B4A" w:rsidRDefault="0077208F"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26</w:t>
      </w:r>
      <w:r w:rsidR="008A0CFD" w:rsidRPr="002314D5">
        <w:rPr>
          <w:rFonts w:ascii="Times New Roman" w:hAnsi="Times New Roman"/>
          <w:sz w:val="28"/>
        </w:rPr>
        <w:t xml:space="preserve">. В случае нарушения получателем субсидии условий и порядка, установленных при предоставлении субсидии, </w:t>
      </w:r>
      <w:r w:rsidR="008A0CFD" w:rsidRPr="005E1B4A">
        <w:rPr>
          <w:rFonts w:ascii="Times New Roman" w:hAnsi="Times New Roman"/>
          <w:sz w:val="28"/>
        </w:rPr>
        <w:t xml:space="preserve">выявленного в том числе по фактам проверок, проведенных Министерством и (или) органами государственного финансового контроля, а также в случае </w:t>
      </w:r>
      <w:proofErr w:type="spellStart"/>
      <w:r w:rsidR="008A0CFD" w:rsidRPr="005E1B4A">
        <w:rPr>
          <w:rFonts w:ascii="Times New Roman" w:hAnsi="Times New Roman"/>
          <w:sz w:val="28"/>
        </w:rPr>
        <w:t>недостижения</w:t>
      </w:r>
      <w:proofErr w:type="spellEnd"/>
      <w:r w:rsidR="008A0CFD" w:rsidRPr="005E1B4A">
        <w:rPr>
          <w:rFonts w:ascii="Times New Roman" w:hAnsi="Times New Roman"/>
          <w:sz w:val="28"/>
        </w:rPr>
        <w:t xml:space="preserve"> значений результатов </w:t>
      </w:r>
      <w:r>
        <w:rPr>
          <w:rFonts w:ascii="Times New Roman" w:hAnsi="Times New Roman"/>
          <w:sz w:val="28"/>
        </w:rPr>
        <w:t xml:space="preserve">(целевых показателей) </w:t>
      </w:r>
      <w:r w:rsidR="008A0CFD" w:rsidRPr="005E1B4A">
        <w:rPr>
          <w:rFonts w:ascii="Times New Roman" w:hAnsi="Times New Roman"/>
          <w:sz w:val="28"/>
        </w:rPr>
        <w:t xml:space="preserve">предоставления субсидии, </w:t>
      </w:r>
      <w:r>
        <w:rPr>
          <w:rFonts w:ascii="Times New Roman" w:hAnsi="Times New Roman"/>
          <w:sz w:val="28"/>
        </w:rPr>
        <w:t>средства субсидии подлежа</w:t>
      </w:r>
      <w:r w:rsidR="008A0CFD" w:rsidRPr="005E1B4A">
        <w:rPr>
          <w:rFonts w:ascii="Times New Roman" w:hAnsi="Times New Roman"/>
          <w:sz w:val="28"/>
        </w:rPr>
        <w:t>т возврату в краевой бюджет на лицев</w:t>
      </w:r>
      <w:r>
        <w:rPr>
          <w:rFonts w:ascii="Times New Roman" w:hAnsi="Times New Roman"/>
          <w:sz w:val="28"/>
        </w:rPr>
        <w:t>ой счет Министерства в следующем</w:t>
      </w:r>
      <w:r w:rsidR="008A0CFD" w:rsidRPr="005E1B4A">
        <w:rPr>
          <w:rFonts w:ascii="Times New Roman" w:hAnsi="Times New Roman"/>
          <w:sz w:val="28"/>
        </w:rPr>
        <w:t xml:space="preserve"> порядке и сроки:</w:t>
      </w:r>
    </w:p>
    <w:p w:rsidR="008A0CFD" w:rsidRPr="005E1B4A"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1) в случае выявления нарушения органами государственного финансового контроля – на основании представления и (или) предписания органа государственного финансового контроля в сроки, указанные в представлении и (или) предписании;</w:t>
      </w:r>
    </w:p>
    <w:p w:rsidR="008A0CFD" w:rsidRPr="007E641A" w:rsidRDefault="008A0CFD" w:rsidP="008A0CFD">
      <w:pPr>
        <w:pStyle w:val="a5"/>
        <w:tabs>
          <w:tab w:val="left" w:pos="426"/>
          <w:tab w:val="left" w:pos="993"/>
        </w:tabs>
        <w:spacing w:after="0" w:line="240" w:lineRule="auto"/>
        <w:ind w:left="0" w:firstLine="709"/>
        <w:jc w:val="both"/>
        <w:rPr>
          <w:rFonts w:ascii="Times New Roman" w:hAnsi="Times New Roman"/>
          <w:sz w:val="28"/>
        </w:rPr>
      </w:pPr>
      <w:r w:rsidRPr="005E1B4A">
        <w:rPr>
          <w:rFonts w:ascii="Times New Roman" w:hAnsi="Times New Roman"/>
          <w:sz w:val="28"/>
        </w:rPr>
        <w:t>2) в случае выявления нарушения Министерством – в течение 20 рабочих дней со дня получения требования Министерства;</w:t>
      </w:r>
    </w:p>
    <w:p w:rsidR="008A0CFD" w:rsidRPr="005E1B4A" w:rsidRDefault="008A0CFD"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3</w:t>
      </w:r>
      <w:r w:rsidRPr="005E1B4A">
        <w:rPr>
          <w:rFonts w:ascii="Times New Roman" w:hAnsi="Times New Roman"/>
          <w:sz w:val="28"/>
        </w:rPr>
        <w:t>) в иных случаях – в течение 20 рабочих дней со дня выявления нарушения.</w:t>
      </w:r>
    </w:p>
    <w:p w:rsidR="008A0CFD" w:rsidRPr="002314D5" w:rsidRDefault="00B51B08" w:rsidP="008A0CFD">
      <w:pPr>
        <w:spacing w:after="0" w:line="240" w:lineRule="auto"/>
        <w:ind w:firstLine="709"/>
        <w:jc w:val="both"/>
        <w:rPr>
          <w:rFonts w:ascii="Times New Roman" w:hAnsi="Times New Roman"/>
          <w:sz w:val="28"/>
        </w:rPr>
      </w:pPr>
      <w:r>
        <w:rPr>
          <w:rFonts w:ascii="Times New Roman" w:hAnsi="Times New Roman"/>
          <w:sz w:val="28"/>
        </w:rPr>
        <w:t>27</w:t>
      </w:r>
      <w:r w:rsidR="008A0CFD" w:rsidRPr="005E1B4A">
        <w:rPr>
          <w:rFonts w:ascii="Times New Roman" w:hAnsi="Times New Roman"/>
          <w:sz w:val="28"/>
        </w:rPr>
        <w:t xml:space="preserve">. Получатель субсидии обязан возвратить </w:t>
      </w:r>
      <w:r>
        <w:rPr>
          <w:rFonts w:ascii="Times New Roman" w:hAnsi="Times New Roman"/>
          <w:sz w:val="28"/>
        </w:rPr>
        <w:t>средства субсидии</w:t>
      </w:r>
      <w:r w:rsidR="008A0CFD" w:rsidRPr="005E1B4A">
        <w:rPr>
          <w:rFonts w:ascii="Times New Roman" w:hAnsi="Times New Roman"/>
          <w:sz w:val="28"/>
        </w:rPr>
        <w:t xml:space="preserve"> в краевой бюджет в</w:t>
      </w:r>
      <w:r w:rsidR="008A0CFD" w:rsidRPr="002314D5">
        <w:rPr>
          <w:rFonts w:ascii="Times New Roman" w:hAnsi="Times New Roman"/>
          <w:sz w:val="28"/>
        </w:rPr>
        <w:t xml:space="preserve"> следующих размерах:</w:t>
      </w:r>
    </w:p>
    <w:p w:rsidR="008A0CFD" w:rsidRPr="002314D5" w:rsidRDefault="008A0CFD" w:rsidP="008A0CFD">
      <w:pPr>
        <w:spacing w:after="0" w:line="240" w:lineRule="auto"/>
        <w:ind w:firstLine="709"/>
        <w:jc w:val="both"/>
        <w:rPr>
          <w:rFonts w:ascii="Times New Roman" w:hAnsi="Times New Roman"/>
          <w:sz w:val="28"/>
        </w:rPr>
      </w:pPr>
      <w:r w:rsidRPr="002314D5">
        <w:rPr>
          <w:rFonts w:ascii="Times New Roman" w:hAnsi="Times New Roman"/>
          <w:sz w:val="28"/>
        </w:rPr>
        <w:lastRenderedPageBreak/>
        <w:t>1) в случае нарушения цели предоставления субсидии – в размере нецелевого использования денежных средств;</w:t>
      </w:r>
    </w:p>
    <w:p w:rsidR="008A0CFD" w:rsidRPr="00936A1B" w:rsidRDefault="008A0CFD" w:rsidP="008A0CFD">
      <w:pPr>
        <w:spacing w:after="0" w:line="240" w:lineRule="auto"/>
        <w:ind w:firstLine="709"/>
        <w:jc w:val="both"/>
        <w:rPr>
          <w:rFonts w:ascii="Times New Roman" w:hAnsi="Times New Roman"/>
          <w:sz w:val="28"/>
        </w:rPr>
      </w:pPr>
      <w:r w:rsidRPr="002314D5">
        <w:rPr>
          <w:rFonts w:ascii="Times New Roman" w:hAnsi="Times New Roman"/>
          <w:sz w:val="28"/>
        </w:rPr>
        <w:t xml:space="preserve">2) в случае нарушения условий и порядка, установленных при предоставлении </w:t>
      </w:r>
      <w:r w:rsidRPr="00936A1B">
        <w:rPr>
          <w:rFonts w:ascii="Times New Roman" w:hAnsi="Times New Roman"/>
          <w:sz w:val="28"/>
        </w:rPr>
        <w:t>субсидии, – в полном объеме;</w:t>
      </w:r>
    </w:p>
    <w:p w:rsidR="008A0CFD" w:rsidRPr="002314D5" w:rsidRDefault="008A0CFD" w:rsidP="008A0CFD">
      <w:pPr>
        <w:spacing w:after="0" w:line="240" w:lineRule="auto"/>
        <w:ind w:firstLine="709"/>
        <w:jc w:val="both"/>
        <w:rPr>
          <w:rFonts w:ascii="Times New Roman" w:hAnsi="Times New Roman"/>
          <w:sz w:val="28"/>
        </w:rPr>
      </w:pPr>
      <w:r w:rsidRPr="00936A1B">
        <w:rPr>
          <w:rFonts w:ascii="Times New Roman" w:hAnsi="Times New Roman"/>
          <w:sz w:val="28"/>
        </w:rPr>
        <w:t xml:space="preserve">3) в случае </w:t>
      </w:r>
      <w:proofErr w:type="spellStart"/>
      <w:r w:rsidRPr="00936A1B">
        <w:rPr>
          <w:rFonts w:ascii="Times New Roman" w:hAnsi="Times New Roman"/>
          <w:sz w:val="28"/>
        </w:rPr>
        <w:t>недостижения</w:t>
      </w:r>
      <w:proofErr w:type="spellEnd"/>
      <w:r w:rsidRPr="002314D5">
        <w:rPr>
          <w:rFonts w:ascii="Times New Roman" w:hAnsi="Times New Roman"/>
          <w:sz w:val="28"/>
        </w:rPr>
        <w:t xml:space="preserve"> значений результатов </w:t>
      </w:r>
      <w:r w:rsidR="00194A6E">
        <w:rPr>
          <w:rFonts w:ascii="Times New Roman" w:hAnsi="Times New Roman"/>
          <w:sz w:val="28"/>
        </w:rPr>
        <w:t xml:space="preserve">(целевых показателей) </w:t>
      </w:r>
      <w:r w:rsidRPr="002314D5">
        <w:rPr>
          <w:rFonts w:ascii="Times New Roman" w:hAnsi="Times New Roman"/>
          <w:sz w:val="28"/>
        </w:rPr>
        <w:t xml:space="preserve">предоставления субсидии, </w:t>
      </w:r>
      <w:r>
        <w:rPr>
          <w:rFonts w:ascii="Times New Roman" w:hAnsi="Times New Roman"/>
          <w:sz w:val="28"/>
        </w:rPr>
        <w:t>установленных</w:t>
      </w:r>
      <w:r w:rsidRPr="002314D5">
        <w:rPr>
          <w:rFonts w:ascii="Times New Roman" w:hAnsi="Times New Roman"/>
          <w:sz w:val="28"/>
        </w:rPr>
        <w:t xml:space="preserve"> соглашением, – в размере, определенном по следующей формуле:</w:t>
      </w:r>
    </w:p>
    <w:p w:rsidR="00194A6E" w:rsidRPr="000321DC" w:rsidRDefault="00194A6E" w:rsidP="00194A6E">
      <w:pPr>
        <w:spacing w:after="0" w:line="240" w:lineRule="auto"/>
        <w:ind w:firstLine="709"/>
        <w:jc w:val="both"/>
        <w:rPr>
          <w:rFonts w:ascii="Times New Roman" w:hAnsi="Times New Roman"/>
          <w:sz w:val="28"/>
          <w:szCs w:val="28"/>
        </w:rPr>
      </w:pPr>
    </w:p>
    <w:p w:rsidR="00194A6E" w:rsidRPr="000321DC" w:rsidRDefault="00194A6E" w:rsidP="00194A6E">
      <w:pPr>
        <w:spacing w:after="0" w:line="240" w:lineRule="auto"/>
        <w:jc w:val="both"/>
        <w:rPr>
          <w:rFonts w:ascii="Times New Roman" w:hAnsi="Times New Roman"/>
          <w:sz w:val="28"/>
          <w:szCs w:val="28"/>
        </w:rPr>
      </w:pPr>
      <m:oMathPara>
        <m:oMath>
          <m:r>
            <m:rPr>
              <m:nor/>
            </m:rPr>
            <w:rPr>
              <w:rFonts w:ascii="Times New Roman" w:hAnsi="Times New Roman"/>
              <w:sz w:val="28"/>
              <w:szCs w:val="28"/>
              <w:lang w:val="en-US"/>
            </w:rPr>
            <m:t>V</m:t>
          </m:r>
          <m:r>
            <m:rPr>
              <m:nor/>
            </m:rPr>
            <w:rPr>
              <w:rFonts w:ascii="Times New Roman" w:hAnsi="Times New Roman"/>
              <w:sz w:val="28"/>
              <w:szCs w:val="28"/>
              <w:vertAlign w:val="subscript"/>
            </w:rPr>
            <m:t>возврата</m:t>
          </m:r>
          <m:r>
            <m:rPr>
              <m:nor/>
            </m:rPr>
            <w:rPr>
              <w:rFonts w:ascii="Times New Roman" w:hAnsi="Times New Roman"/>
              <w:sz w:val="28"/>
              <w:szCs w:val="28"/>
            </w:rPr>
            <m:t xml:space="preserve"> = </m:t>
          </m:r>
          <w:proofErr w:type="spellStart"/>
          <m:r>
            <m:rPr>
              <m:nor/>
            </m:rPr>
            <w:rPr>
              <w:rFonts w:ascii="Times New Roman" w:hAnsi="Times New Roman"/>
              <w:sz w:val="28"/>
              <w:szCs w:val="28"/>
            </w:rPr>
            <m:t>V</m:t>
          </m:r>
          <m:r>
            <m:rPr>
              <m:nor/>
            </m:rPr>
            <w:rPr>
              <w:rFonts w:ascii="Times New Roman" w:hAnsi="Times New Roman"/>
              <w:sz w:val="28"/>
              <w:szCs w:val="28"/>
              <w:vertAlign w:val="subscript"/>
            </w:rPr>
            <m:t>субсидии</m:t>
          </m:r>
          <w:proofErr w:type="spellEnd"/>
          <m:r>
            <m:rPr>
              <m:nor/>
            </m:rPr>
            <w:rPr>
              <w:rFonts w:ascii="Times New Roman" w:hAnsi="Times New Roman"/>
              <w:sz w:val="28"/>
              <w:szCs w:val="28"/>
            </w:rPr>
            <m:t>×</m:t>
          </m:r>
          <m:f>
            <m:fPr>
              <m:ctrlPr>
                <w:rPr>
                  <w:rFonts w:ascii="Cambria Math" w:hAnsi="Cambria Math"/>
                  <w:sz w:val="28"/>
                  <w:szCs w:val="28"/>
                </w:rPr>
              </m:ctrlPr>
            </m:fPr>
            <m:num>
              <m:nary>
                <m:naryPr>
                  <m:chr m:val="∑"/>
                  <m:limLoc m:val="undOvr"/>
                  <m:subHide m:val="1"/>
                  <m:supHide m:val="1"/>
                  <m:ctrlPr>
                    <w:rPr>
                      <w:rFonts w:ascii="Cambria Math" w:hAnsi="Cambria Math"/>
                      <w:sz w:val="28"/>
                      <w:szCs w:val="28"/>
                    </w:rPr>
                  </m:ctrlPr>
                </m:naryPr>
                <m:sub/>
                <m:sup/>
                <m:e>
                  <m:d>
                    <m:dPr>
                      <m:ctrlPr>
                        <w:rPr>
                          <w:rFonts w:ascii="Cambria Math" w:hAnsi="Cambria Math"/>
                          <w:sz w:val="28"/>
                          <w:szCs w:val="28"/>
                        </w:rPr>
                      </m:ctrlPr>
                    </m:dPr>
                    <m:e>
                      <m:r>
                        <m:rPr>
                          <m:nor/>
                        </m:rPr>
                        <w:rPr>
                          <w:rFonts w:ascii="Times New Roman" w:hAnsi="Times New Roman"/>
                          <w:sz w:val="28"/>
                          <w:szCs w:val="28"/>
                        </w:rPr>
                        <m:t>1-</m:t>
                      </m:r>
                      <m:f>
                        <m:fPr>
                          <m:ctrlPr>
                            <w:rPr>
                              <w:rFonts w:ascii="Cambria Math" w:hAnsi="Cambria Math"/>
                              <w:sz w:val="28"/>
                              <w:szCs w:val="28"/>
                            </w:rPr>
                          </m:ctrlPr>
                        </m:fPr>
                        <m:num>
                          <w:proofErr w:type="spellStart"/>
                          <m:r>
                            <m:rPr>
                              <m:nor/>
                            </m:rPr>
                            <w:rPr>
                              <w:rFonts w:ascii="Times New Roman" w:hAnsi="Times New Roman"/>
                              <w:sz w:val="28"/>
                              <w:szCs w:val="28"/>
                            </w:rPr>
                            <m:t>Ti</m:t>
                          </m:r>
                          <w:proofErr w:type="spellEnd"/>
                        </m:num>
                        <m:den>
                          <w:proofErr w:type="spellStart"/>
                          <m:r>
                            <m:rPr>
                              <m:nor/>
                            </m:rPr>
                            <w:rPr>
                              <w:rFonts w:ascii="Times New Roman" w:hAnsi="Times New Roman"/>
                              <w:sz w:val="28"/>
                              <w:szCs w:val="28"/>
                            </w:rPr>
                            <m:t>Si</m:t>
                          </m:r>
                          <w:proofErr w:type="spellEnd"/>
                        </m:den>
                      </m:f>
                    </m:e>
                  </m:d>
                </m:e>
              </m:nary>
            </m:num>
            <m:den>
              <m:r>
                <m:rPr>
                  <m:nor/>
                </m:rPr>
                <w:rPr>
                  <w:rFonts w:ascii="Times New Roman" w:hAnsi="Times New Roman"/>
                  <w:sz w:val="28"/>
                  <w:szCs w:val="28"/>
                </w:rPr>
                <m:t>n</m:t>
              </m:r>
            </m:den>
          </m:f>
          <m:r>
            <m:rPr>
              <m:nor/>
            </m:rPr>
            <w:rPr>
              <w:rFonts w:ascii="Times New Roman" w:hAnsi="Times New Roman"/>
              <w:sz w:val="28"/>
              <w:szCs w:val="28"/>
            </w:rPr>
            <m:t>, где:</m:t>
          </m:r>
        </m:oMath>
      </m:oMathPara>
    </w:p>
    <w:p w:rsidR="00194A6E" w:rsidRPr="000321DC" w:rsidRDefault="00194A6E" w:rsidP="00194A6E">
      <w:pPr>
        <w:spacing w:after="0" w:line="240" w:lineRule="auto"/>
        <w:ind w:firstLine="709"/>
        <w:jc w:val="both"/>
        <w:rPr>
          <w:rFonts w:ascii="Times New Roman" w:hAnsi="Times New Roman"/>
          <w:sz w:val="28"/>
          <w:szCs w:val="28"/>
        </w:rPr>
      </w:pPr>
    </w:p>
    <w:p w:rsidR="00194A6E" w:rsidRPr="000321DC" w:rsidRDefault="00194A6E" w:rsidP="00194A6E">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V</w:t>
      </w:r>
      <w:r w:rsidRPr="00194A6E">
        <w:rPr>
          <w:rFonts w:ascii="Times New Roman" w:hAnsi="Times New Roman"/>
          <w:sz w:val="28"/>
          <w:szCs w:val="28"/>
          <w:vertAlign w:val="subscript"/>
        </w:rPr>
        <w:t>возврата</w:t>
      </w:r>
      <w:proofErr w:type="spellEnd"/>
      <w:r w:rsidRPr="000321DC">
        <w:rPr>
          <w:rFonts w:ascii="Times New Roman" w:hAnsi="Times New Roman"/>
          <w:sz w:val="28"/>
          <w:szCs w:val="28"/>
        </w:rPr>
        <w:t> – </w:t>
      </w:r>
      <w:r>
        <w:rPr>
          <w:rFonts w:ascii="Times New Roman" w:hAnsi="Times New Roman"/>
          <w:sz w:val="28"/>
          <w:szCs w:val="28"/>
        </w:rPr>
        <w:t>размер средств субсидии</w:t>
      </w:r>
      <w:r w:rsidRPr="00D378A6">
        <w:rPr>
          <w:rFonts w:ascii="Times New Roman" w:hAnsi="Times New Roman"/>
          <w:sz w:val="28"/>
          <w:szCs w:val="28"/>
        </w:rPr>
        <w:t>, подлежащих возврату в краевой бюджет;</w:t>
      </w:r>
    </w:p>
    <w:p w:rsidR="00194A6E" w:rsidRPr="000321DC" w:rsidRDefault="00194A6E" w:rsidP="00194A6E">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Тi</w:t>
      </w:r>
      <w:proofErr w:type="spellEnd"/>
      <w:r w:rsidRPr="000321DC">
        <w:rPr>
          <w:rFonts w:ascii="Times New Roman" w:hAnsi="Times New Roman"/>
          <w:sz w:val="28"/>
          <w:szCs w:val="28"/>
        </w:rPr>
        <w:t> – фактически достигнутое значение i-</w:t>
      </w:r>
      <w:proofErr w:type="spellStart"/>
      <w:r w:rsidRPr="000321DC">
        <w:rPr>
          <w:rFonts w:ascii="Times New Roman" w:hAnsi="Times New Roman"/>
          <w:sz w:val="28"/>
          <w:szCs w:val="28"/>
        </w:rPr>
        <w:t>го</w:t>
      </w:r>
      <w:proofErr w:type="spellEnd"/>
      <w:r w:rsidRPr="000321DC">
        <w:rPr>
          <w:rFonts w:ascii="Times New Roman" w:hAnsi="Times New Roman"/>
          <w:sz w:val="28"/>
          <w:szCs w:val="28"/>
        </w:rPr>
        <w:t xml:space="preserve"> </w:t>
      </w:r>
      <w:r w:rsidRPr="00194A6E">
        <w:rPr>
          <w:rFonts w:ascii="Times New Roman" w:hAnsi="Times New Roman"/>
          <w:sz w:val="28"/>
        </w:rPr>
        <w:t>целевого</w:t>
      </w:r>
      <w:r>
        <w:rPr>
          <w:rFonts w:ascii="Times New Roman" w:hAnsi="Times New Roman"/>
          <w:sz w:val="28"/>
          <w:szCs w:val="28"/>
        </w:rPr>
        <w:t xml:space="preserve"> </w:t>
      </w:r>
      <w:r w:rsidRPr="000321DC">
        <w:rPr>
          <w:rFonts w:ascii="Times New Roman" w:hAnsi="Times New Roman"/>
          <w:sz w:val="28"/>
          <w:szCs w:val="28"/>
        </w:rPr>
        <w:t>показателя для достижения результата предоставления</w:t>
      </w:r>
      <w:r>
        <w:rPr>
          <w:rFonts w:ascii="Times New Roman" w:hAnsi="Times New Roman"/>
          <w:sz w:val="28"/>
          <w:szCs w:val="28"/>
        </w:rPr>
        <w:t xml:space="preserve"> субсидии</w:t>
      </w:r>
      <w:r w:rsidRPr="000321DC">
        <w:rPr>
          <w:rFonts w:ascii="Times New Roman" w:hAnsi="Times New Roman"/>
          <w:sz w:val="28"/>
          <w:szCs w:val="28"/>
        </w:rPr>
        <w:t>;</w:t>
      </w:r>
    </w:p>
    <w:p w:rsidR="00194A6E" w:rsidRPr="000321DC" w:rsidRDefault="00194A6E" w:rsidP="00194A6E">
      <w:pPr>
        <w:spacing w:after="0" w:line="240" w:lineRule="auto"/>
        <w:ind w:firstLine="709"/>
        <w:jc w:val="both"/>
        <w:rPr>
          <w:rFonts w:ascii="Times New Roman" w:hAnsi="Times New Roman"/>
          <w:sz w:val="28"/>
          <w:szCs w:val="28"/>
        </w:rPr>
      </w:pPr>
      <w:proofErr w:type="spellStart"/>
      <w:r w:rsidRPr="000321DC">
        <w:rPr>
          <w:rFonts w:ascii="Times New Roman" w:hAnsi="Times New Roman"/>
          <w:sz w:val="28"/>
          <w:szCs w:val="28"/>
        </w:rPr>
        <w:t>Si</w:t>
      </w:r>
      <w:proofErr w:type="spellEnd"/>
      <w:r w:rsidRPr="000321DC">
        <w:rPr>
          <w:rFonts w:ascii="Times New Roman" w:hAnsi="Times New Roman"/>
          <w:sz w:val="28"/>
          <w:szCs w:val="28"/>
        </w:rPr>
        <w:t> – плановое значение i-</w:t>
      </w:r>
      <w:proofErr w:type="spellStart"/>
      <w:r w:rsidRPr="000321DC">
        <w:rPr>
          <w:rFonts w:ascii="Times New Roman" w:hAnsi="Times New Roman"/>
          <w:sz w:val="28"/>
          <w:szCs w:val="28"/>
        </w:rPr>
        <w:t>го</w:t>
      </w:r>
      <w:proofErr w:type="spellEnd"/>
      <w:r w:rsidRPr="000321DC">
        <w:rPr>
          <w:rFonts w:ascii="Times New Roman" w:hAnsi="Times New Roman"/>
          <w:sz w:val="28"/>
          <w:szCs w:val="28"/>
        </w:rPr>
        <w:t xml:space="preserve"> </w:t>
      </w:r>
      <w:r w:rsidRPr="00194A6E">
        <w:rPr>
          <w:rFonts w:ascii="Times New Roman" w:hAnsi="Times New Roman"/>
          <w:sz w:val="28"/>
        </w:rPr>
        <w:t>целевого</w:t>
      </w:r>
      <w:r w:rsidRPr="000321DC">
        <w:rPr>
          <w:rFonts w:ascii="Times New Roman" w:hAnsi="Times New Roman"/>
          <w:sz w:val="28"/>
          <w:szCs w:val="28"/>
        </w:rPr>
        <w:t xml:space="preserve"> показателя для достижения результата предоставления </w:t>
      </w:r>
      <w:r>
        <w:rPr>
          <w:rFonts w:ascii="Times New Roman" w:hAnsi="Times New Roman"/>
          <w:sz w:val="28"/>
          <w:szCs w:val="28"/>
        </w:rPr>
        <w:t>субсидии</w:t>
      </w:r>
      <w:r w:rsidRPr="000321DC">
        <w:rPr>
          <w:rFonts w:ascii="Times New Roman" w:hAnsi="Times New Roman"/>
          <w:sz w:val="28"/>
          <w:szCs w:val="28"/>
        </w:rPr>
        <w:t>;</w:t>
      </w:r>
    </w:p>
    <w:p w:rsidR="00194A6E" w:rsidRPr="000321DC" w:rsidRDefault="00194A6E" w:rsidP="00194A6E">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V</w:t>
      </w:r>
      <w:r>
        <w:rPr>
          <w:rFonts w:ascii="Times New Roman" w:hAnsi="Times New Roman"/>
          <w:sz w:val="28"/>
          <w:szCs w:val="28"/>
          <w:vertAlign w:val="subscript"/>
        </w:rPr>
        <w:t>субсидии</w:t>
      </w:r>
      <w:proofErr w:type="spellEnd"/>
      <w:r w:rsidRPr="000321DC">
        <w:rPr>
          <w:rFonts w:ascii="Times New Roman" w:hAnsi="Times New Roman"/>
          <w:sz w:val="28"/>
          <w:szCs w:val="28"/>
        </w:rPr>
        <w:t xml:space="preserve"> – размер </w:t>
      </w:r>
      <w:r>
        <w:rPr>
          <w:rFonts w:ascii="Times New Roman" w:hAnsi="Times New Roman"/>
          <w:sz w:val="28"/>
          <w:szCs w:val="28"/>
        </w:rPr>
        <w:t>субсидии</w:t>
      </w:r>
      <w:r w:rsidRPr="000321DC">
        <w:rPr>
          <w:rFonts w:ascii="Times New Roman" w:hAnsi="Times New Roman"/>
          <w:sz w:val="28"/>
          <w:szCs w:val="28"/>
        </w:rPr>
        <w:t>, предоставленн</w:t>
      </w:r>
      <w:r>
        <w:rPr>
          <w:rFonts w:ascii="Times New Roman" w:hAnsi="Times New Roman"/>
          <w:sz w:val="28"/>
          <w:szCs w:val="28"/>
        </w:rPr>
        <w:t>ой получателю субсидии</w:t>
      </w:r>
      <w:r w:rsidRPr="000321DC">
        <w:rPr>
          <w:rFonts w:ascii="Times New Roman" w:hAnsi="Times New Roman"/>
          <w:sz w:val="28"/>
          <w:szCs w:val="28"/>
        </w:rPr>
        <w:t>;</w:t>
      </w:r>
    </w:p>
    <w:p w:rsidR="00194A6E" w:rsidRDefault="00194A6E" w:rsidP="00194A6E">
      <w:pPr>
        <w:spacing w:after="0" w:line="240" w:lineRule="auto"/>
        <w:ind w:firstLine="709"/>
        <w:jc w:val="both"/>
        <w:rPr>
          <w:rFonts w:ascii="Times New Roman" w:hAnsi="Times New Roman"/>
          <w:sz w:val="28"/>
          <w:szCs w:val="28"/>
        </w:rPr>
      </w:pPr>
      <w:r w:rsidRPr="000321DC">
        <w:rPr>
          <w:rFonts w:ascii="Times New Roman" w:hAnsi="Times New Roman"/>
          <w:sz w:val="28"/>
          <w:szCs w:val="28"/>
          <w:lang w:val="en-US"/>
        </w:rPr>
        <w:t>n</w:t>
      </w:r>
      <w:r w:rsidRPr="000321DC">
        <w:rPr>
          <w:rFonts w:ascii="Times New Roman" w:hAnsi="Times New Roman"/>
          <w:sz w:val="28"/>
          <w:szCs w:val="28"/>
        </w:rPr>
        <w:t> –</w:t>
      </w:r>
      <w:r w:rsidRPr="000321DC">
        <w:rPr>
          <w:rFonts w:ascii="Times New Roman" w:hAnsi="Times New Roman"/>
          <w:sz w:val="28"/>
          <w:szCs w:val="28"/>
          <w:lang w:val="en-US"/>
        </w:rPr>
        <w:t> </w:t>
      </w:r>
      <w:proofErr w:type="gramStart"/>
      <w:r w:rsidRPr="000321DC">
        <w:rPr>
          <w:rFonts w:ascii="Times New Roman" w:hAnsi="Times New Roman"/>
          <w:sz w:val="28"/>
          <w:szCs w:val="28"/>
        </w:rPr>
        <w:t>общее</w:t>
      </w:r>
      <w:proofErr w:type="gramEnd"/>
      <w:r w:rsidRPr="000321DC">
        <w:rPr>
          <w:rFonts w:ascii="Times New Roman" w:hAnsi="Times New Roman"/>
          <w:sz w:val="28"/>
          <w:szCs w:val="28"/>
        </w:rPr>
        <w:t xml:space="preserve"> количество </w:t>
      </w:r>
      <w:r w:rsidRPr="00194A6E">
        <w:rPr>
          <w:rFonts w:ascii="Times New Roman" w:hAnsi="Times New Roman"/>
          <w:sz w:val="28"/>
        </w:rPr>
        <w:t xml:space="preserve">целевых </w:t>
      </w:r>
      <w:r w:rsidRPr="000321DC">
        <w:rPr>
          <w:rFonts w:ascii="Times New Roman" w:hAnsi="Times New Roman"/>
          <w:sz w:val="28"/>
          <w:szCs w:val="28"/>
        </w:rPr>
        <w:t xml:space="preserve">показателей для достижения результата предоставления </w:t>
      </w:r>
      <w:r>
        <w:rPr>
          <w:rFonts w:ascii="Times New Roman" w:hAnsi="Times New Roman"/>
          <w:sz w:val="28"/>
          <w:szCs w:val="28"/>
        </w:rPr>
        <w:t>субсидии</w:t>
      </w:r>
      <w:r w:rsidRPr="00243F29">
        <w:rPr>
          <w:rFonts w:ascii="Times New Roman" w:hAnsi="Times New Roman"/>
          <w:sz w:val="28"/>
          <w:szCs w:val="28"/>
        </w:rPr>
        <w:t>.</w:t>
      </w:r>
      <w:r>
        <w:rPr>
          <w:rFonts w:ascii="Times New Roman" w:hAnsi="Times New Roman"/>
          <w:sz w:val="28"/>
          <w:szCs w:val="28"/>
        </w:rPr>
        <w:t> </w:t>
      </w:r>
    </w:p>
    <w:p w:rsidR="008A0CFD" w:rsidRPr="002314D5" w:rsidRDefault="00B51B0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28</w:t>
      </w:r>
      <w:r w:rsidR="008A0CFD" w:rsidRPr="002314D5">
        <w:rPr>
          <w:rFonts w:ascii="Times New Roman" w:hAnsi="Times New Roman"/>
          <w:sz w:val="28"/>
        </w:rPr>
        <w:t xml:space="preserve">. Письменное требование о возврате </w:t>
      </w:r>
      <w:r>
        <w:rPr>
          <w:rFonts w:ascii="Times New Roman" w:hAnsi="Times New Roman"/>
          <w:sz w:val="28"/>
        </w:rPr>
        <w:t xml:space="preserve">средств </w:t>
      </w:r>
      <w:r w:rsidR="008A0CFD" w:rsidRPr="002314D5">
        <w:rPr>
          <w:rFonts w:ascii="Times New Roman" w:hAnsi="Times New Roman"/>
          <w:sz w:val="28"/>
        </w:rPr>
        <w:t xml:space="preserve">субсидии в краевой бюджет направляется Министерством </w:t>
      </w:r>
      <w:r w:rsidR="008A0CFD" w:rsidRPr="005E1B4A">
        <w:rPr>
          <w:rFonts w:ascii="Times New Roman" w:hAnsi="Times New Roman"/>
          <w:sz w:val="28"/>
        </w:rPr>
        <w:t>получателю субсидии в течение 20 рабочих дней со дня выявления нарушений по фактам проверок, проведенных Министерством и (или) органами государственного финансового контроля, посредством почтового отправления, нарочным способом, на адрес электронной почты или иным способом, обеспечивающим подтверждение получения указанного требования</w:t>
      </w:r>
      <w:r w:rsidR="00FD6C13">
        <w:rPr>
          <w:rFonts w:ascii="Times New Roman" w:hAnsi="Times New Roman"/>
          <w:sz w:val="28"/>
        </w:rPr>
        <w:t xml:space="preserve"> получателем субсидии</w:t>
      </w:r>
      <w:r w:rsidR="008A0CFD" w:rsidRPr="005E1B4A">
        <w:rPr>
          <w:rFonts w:ascii="Times New Roman" w:hAnsi="Times New Roman"/>
          <w:sz w:val="28"/>
        </w:rPr>
        <w:t>.</w:t>
      </w:r>
    </w:p>
    <w:p w:rsidR="008A0CFD" w:rsidRPr="002314D5" w:rsidRDefault="00FD6C13"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29</w:t>
      </w:r>
      <w:r w:rsidR="008A0CFD" w:rsidRPr="002314D5">
        <w:rPr>
          <w:rFonts w:ascii="Times New Roman" w:hAnsi="Times New Roman"/>
          <w:sz w:val="28"/>
        </w:rPr>
        <w:t xml:space="preserve">. В случае наступления обстоятельств непреодолимой силы, указанных в части </w:t>
      </w:r>
      <w:r>
        <w:rPr>
          <w:rFonts w:ascii="Times New Roman" w:hAnsi="Times New Roman"/>
          <w:sz w:val="28"/>
        </w:rPr>
        <w:t>30</w:t>
      </w:r>
      <w:r w:rsidR="008A0CFD" w:rsidRPr="002314D5">
        <w:rPr>
          <w:rFonts w:ascii="Times New Roman" w:hAnsi="Times New Roman"/>
          <w:sz w:val="28"/>
        </w:rPr>
        <w:t xml:space="preserve"> настоящего Порядка, вследствие возникновения которых соблюдение условий предоставления субсидии, в том числе исполнение обязательств по достижению значения результатов </w:t>
      </w:r>
      <w:r w:rsidR="00194A6E">
        <w:rPr>
          <w:rFonts w:ascii="Times New Roman" w:hAnsi="Times New Roman"/>
          <w:sz w:val="28"/>
        </w:rPr>
        <w:t xml:space="preserve">(целевых показателей) </w:t>
      </w:r>
      <w:r w:rsidR="008A0CFD" w:rsidRPr="002314D5">
        <w:rPr>
          <w:rFonts w:ascii="Times New Roman" w:hAnsi="Times New Roman"/>
          <w:sz w:val="28"/>
        </w:rPr>
        <w:t xml:space="preserve">предоставления субсидии, является невозможным, положения пункта 3 части </w:t>
      </w:r>
      <w:r>
        <w:rPr>
          <w:rFonts w:ascii="Times New Roman" w:hAnsi="Times New Roman"/>
          <w:sz w:val="28"/>
        </w:rPr>
        <w:t>27</w:t>
      </w:r>
      <w:r w:rsidR="008A0CFD" w:rsidRPr="002314D5">
        <w:rPr>
          <w:rFonts w:ascii="Times New Roman" w:hAnsi="Times New Roman"/>
          <w:sz w:val="28"/>
        </w:rPr>
        <w:t xml:space="preserve"> настоящего Порядка не применяются.</w:t>
      </w:r>
    </w:p>
    <w:p w:rsidR="008A0CFD" w:rsidRPr="002314D5" w:rsidRDefault="005E08F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30</w:t>
      </w:r>
      <w:r w:rsidR="008A0CFD" w:rsidRPr="002314D5">
        <w:rPr>
          <w:rFonts w:ascii="Times New Roman" w:hAnsi="Times New Roman"/>
          <w:sz w:val="28"/>
        </w:rPr>
        <w:t>. Перечень обстоятельств непреодолимой силы:</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 xml:space="preserve">1) аномальные погодные условия (атмосферная засуха, почвенная засуха, суховей, заморозки, </w:t>
      </w:r>
      <w:proofErr w:type="spellStart"/>
      <w:r w:rsidRPr="000321DC">
        <w:rPr>
          <w:rFonts w:ascii="Times New Roman" w:hAnsi="Times New Roman"/>
          <w:sz w:val="28"/>
          <w:szCs w:val="28"/>
        </w:rPr>
        <w:t>выпревание</w:t>
      </w:r>
      <w:proofErr w:type="spellEnd"/>
      <w:r w:rsidRPr="000321DC">
        <w:rPr>
          <w:rFonts w:ascii="Times New Roman" w:hAnsi="Times New Roman"/>
          <w:sz w:val="28"/>
          <w:szCs w:val="28"/>
        </w:rPr>
        <w:t>, вымерзание, градобитие, ураганный ветер, ледяная корка, переувлажнение почвы, половодье);</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2) стихийные природные явления (землетрясение, наводнение, ураган, природный пожар);</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3) обстоятельства общественной жизни:</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а) война, террористические акты, диверсии;</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б) эпифитотия;</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lastRenderedPageBreak/>
        <w:t>в) вынужденный убой сельскохозяйственных животных вследствие заразных болезней животных, включенных в перечни, утвержденные Министерством сельского хозяйства Российской Федерации;</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г) падеж сельскохозяйственных животных вследствие заразных болезней животных, включенных в перечни, утвержденные Министерством сельского хозяйства Российской Федерации;</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д) пожар;</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4) установление регионального (межмуниципального) и (или) местного уровня реагирования на чрезвычайную ситуацию, подтвержденное правовым актом органа государственной власти Камчатского края и (или) органа местного самоуправления муниципального образования в Камчатском крае;</w:t>
      </w:r>
    </w:p>
    <w:p w:rsidR="005E08F8" w:rsidRPr="000321DC" w:rsidRDefault="005E08F8" w:rsidP="005E08F8">
      <w:pPr>
        <w:spacing w:after="0" w:line="240" w:lineRule="auto"/>
        <w:ind w:firstLine="709"/>
        <w:jc w:val="both"/>
        <w:rPr>
          <w:rFonts w:ascii="Times New Roman" w:hAnsi="Times New Roman"/>
          <w:sz w:val="28"/>
          <w:szCs w:val="28"/>
        </w:rPr>
      </w:pPr>
      <w:r w:rsidRPr="000321DC">
        <w:rPr>
          <w:rFonts w:ascii="Times New Roman" w:hAnsi="Times New Roman"/>
          <w:sz w:val="28"/>
          <w:szCs w:val="28"/>
        </w:rPr>
        <w:t>5)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Камчатского края.</w:t>
      </w:r>
    </w:p>
    <w:p w:rsidR="008A0CFD" w:rsidRPr="002314D5" w:rsidRDefault="005E08F8"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3</w:t>
      </w:r>
      <w:r w:rsidR="00AB7CDD">
        <w:rPr>
          <w:rFonts w:ascii="Times New Roman" w:hAnsi="Times New Roman"/>
          <w:sz w:val="28"/>
        </w:rPr>
        <w:t>1</w:t>
      </w:r>
      <w:r w:rsidR="008A0CFD" w:rsidRPr="002314D5">
        <w:rPr>
          <w:rFonts w:ascii="Times New Roman" w:hAnsi="Times New Roman"/>
          <w:sz w:val="28"/>
        </w:rPr>
        <w:t xml:space="preserve">. При невозврате </w:t>
      </w:r>
      <w:r>
        <w:rPr>
          <w:rFonts w:ascii="Times New Roman" w:hAnsi="Times New Roman"/>
          <w:sz w:val="28"/>
        </w:rPr>
        <w:t xml:space="preserve">средств </w:t>
      </w:r>
      <w:r w:rsidR="008A0CFD" w:rsidRPr="002314D5">
        <w:rPr>
          <w:rFonts w:ascii="Times New Roman" w:hAnsi="Times New Roman"/>
          <w:sz w:val="28"/>
        </w:rPr>
        <w:t xml:space="preserve">субсидии </w:t>
      </w:r>
      <w:r>
        <w:rPr>
          <w:rFonts w:ascii="Times New Roman" w:hAnsi="Times New Roman"/>
          <w:sz w:val="28"/>
        </w:rPr>
        <w:t>в сроки, установленные частью 26</w:t>
      </w:r>
      <w:r w:rsidR="00194A6E">
        <w:rPr>
          <w:rFonts w:ascii="Times New Roman" w:hAnsi="Times New Roman"/>
          <w:sz w:val="28"/>
        </w:rPr>
        <w:t> </w:t>
      </w:r>
      <w:r w:rsidR="008A0CFD" w:rsidRPr="002314D5">
        <w:rPr>
          <w:rFonts w:ascii="Times New Roman" w:hAnsi="Times New Roman"/>
          <w:sz w:val="28"/>
        </w:rPr>
        <w:t xml:space="preserve">настоящего Порядка, Министерство принимает необходимые меры по взысканию подлежащей возврату в краевой бюджет </w:t>
      </w:r>
      <w:r>
        <w:rPr>
          <w:rFonts w:ascii="Times New Roman" w:hAnsi="Times New Roman"/>
          <w:sz w:val="28"/>
        </w:rPr>
        <w:t xml:space="preserve">средств </w:t>
      </w:r>
      <w:r w:rsidR="008A0CFD" w:rsidRPr="002314D5">
        <w:rPr>
          <w:rFonts w:ascii="Times New Roman" w:hAnsi="Times New Roman"/>
          <w:sz w:val="28"/>
        </w:rPr>
        <w:t>субсидии в судебном порядке в срок не позднее 30 рабочих дней со дня, когда Министерству стало известно о неисполнении получателем субсидии обязанности возвратить субсидию в краевой бюджет.</w:t>
      </w:r>
    </w:p>
    <w:p w:rsidR="008A0CFD" w:rsidRPr="002314D5" w:rsidRDefault="008A0CFD" w:rsidP="008A0CFD">
      <w:pPr>
        <w:spacing w:after="0" w:line="240" w:lineRule="auto"/>
        <w:ind w:firstLine="709"/>
        <w:jc w:val="both"/>
        <w:rPr>
          <w:rStyle w:val="1f8"/>
          <w:rFonts w:ascii="Times New Roman" w:hAnsi="Times New Roman"/>
          <w:sz w:val="28"/>
        </w:rPr>
      </w:pPr>
    </w:p>
    <w:p w:rsidR="008A0CFD" w:rsidRPr="002314D5" w:rsidRDefault="008A0CFD" w:rsidP="008A0CFD">
      <w:pPr>
        <w:spacing w:after="0" w:line="240" w:lineRule="auto"/>
        <w:jc w:val="center"/>
        <w:rPr>
          <w:rStyle w:val="1f8"/>
          <w:rFonts w:ascii="Times New Roman" w:hAnsi="Times New Roman"/>
          <w:sz w:val="28"/>
        </w:rPr>
      </w:pPr>
      <w:r w:rsidRPr="002314D5">
        <w:rPr>
          <w:rStyle w:val="1f8"/>
          <w:rFonts w:ascii="Times New Roman" w:hAnsi="Times New Roman"/>
          <w:sz w:val="28"/>
        </w:rPr>
        <w:t>3. Отбор получателей субсидии</w:t>
      </w:r>
    </w:p>
    <w:p w:rsidR="008A0CFD" w:rsidRPr="002314D5" w:rsidRDefault="008A0CFD" w:rsidP="008A0CFD">
      <w:pPr>
        <w:spacing w:after="0" w:line="240" w:lineRule="auto"/>
        <w:jc w:val="center"/>
        <w:rPr>
          <w:rStyle w:val="1f8"/>
          <w:rFonts w:ascii="Times New Roman" w:hAnsi="Times New Roman"/>
          <w:sz w:val="28"/>
        </w:rPr>
      </w:pPr>
    </w:p>
    <w:p w:rsidR="00B615F9" w:rsidRDefault="00B615F9" w:rsidP="008A0CFD">
      <w:pPr>
        <w:spacing w:after="0" w:line="240" w:lineRule="auto"/>
        <w:ind w:firstLine="709"/>
        <w:jc w:val="both"/>
        <w:rPr>
          <w:rStyle w:val="1f8"/>
          <w:rFonts w:ascii="Times New Roman" w:hAnsi="Times New Roman"/>
          <w:sz w:val="28"/>
        </w:rPr>
      </w:pPr>
      <w:r>
        <w:rPr>
          <w:rStyle w:val="1f8"/>
          <w:rFonts w:ascii="Times New Roman" w:hAnsi="Times New Roman"/>
          <w:sz w:val="28"/>
        </w:rPr>
        <w:t>32</w:t>
      </w:r>
      <w:r w:rsidR="008A0CFD" w:rsidRPr="002314D5">
        <w:rPr>
          <w:rStyle w:val="1f8"/>
          <w:rFonts w:ascii="Times New Roman" w:hAnsi="Times New Roman"/>
          <w:sz w:val="28"/>
        </w:rPr>
        <w:t>. </w:t>
      </w:r>
      <w:r>
        <w:rPr>
          <w:rFonts w:ascii="Times New Roman" w:hAnsi="Times New Roman"/>
          <w:sz w:val="28"/>
        </w:rPr>
        <w:t>Отбор получателей субсидии осуществляется в системе «Электронный бюджет»</w:t>
      </w:r>
    </w:p>
    <w:p w:rsidR="008A0CFD" w:rsidRPr="002314D5" w:rsidRDefault="00B615F9" w:rsidP="008A0CFD">
      <w:pPr>
        <w:spacing w:after="0" w:line="240" w:lineRule="auto"/>
        <w:ind w:firstLine="709"/>
        <w:jc w:val="both"/>
        <w:rPr>
          <w:rStyle w:val="1f8"/>
          <w:rFonts w:ascii="Times New Roman" w:hAnsi="Times New Roman"/>
          <w:sz w:val="28"/>
        </w:rPr>
      </w:pPr>
      <w:r>
        <w:rPr>
          <w:rStyle w:val="1f8"/>
          <w:rFonts w:ascii="Times New Roman" w:hAnsi="Times New Roman"/>
          <w:sz w:val="28"/>
        </w:rPr>
        <w:t>33. </w:t>
      </w:r>
      <w:r w:rsidR="008A0CFD" w:rsidRPr="002314D5">
        <w:rPr>
          <w:rStyle w:val="1f8"/>
          <w:rFonts w:ascii="Times New Roman" w:hAnsi="Times New Roman"/>
          <w:sz w:val="28"/>
        </w:rPr>
        <w:t>Информация о проведе</w:t>
      </w:r>
      <w:r>
        <w:rPr>
          <w:rStyle w:val="1f8"/>
          <w:rFonts w:ascii="Times New Roman" w:hAnsi="Times New Roman"/>
          <w:sz w:val="28"/>
        </w:rPr>
        <w:t xml:space="preserve">нии отбора </w:t>
      </w:r>
      <w:r w:rsidR="008A0CFD" w:rsidRPr="002314D5">
        <w:rPr>
          <w:rStyle w:val="1f8"/>
          <w:rFonts w:ascii="Times New Roman" w:hAnsi="Times New Roman"/>
          <w:sz w:val="28"/>
        </w:rPr>
        <w:t>размещается на едином портале</w:t>
      </w:r>
      <w:r w:rsidR="008A0CFD">
        <w:rPr>
          <w:rStyle w:val="1f8"/>
          <w:rFonts w:ascii="Times New Roman" w:hAnsi="Times New Roman"/>
          <w:sz w:val="28"/>
        </w:rPr>
        <w:t xml:space="preserve"> </w:t>
      </w:r>
      <w:r w:rsidR="008A0CFD" w:rsidRPr="00EF66BD">
        <w:rPr>
          <w:rStyle w:val="1f8"/>
          <w:rFonts w:ascii="Times New Roman" w:hAnsi="Times New Roman"/>
          <w:sz w:val="28"/>
        </w:rPr>
        <w:t xml:space="preserve">и официальном сайте исполнительных органов Камчатского края на странице Министерства в сети «Интернет» https://www.kamgov.ru/minselhoz в </w:t>
      </w:r>
      <w:r w:rsidR="008A0CFD">
        <w:rPr>
          <w:rStyle w:val="1f8"/>
          <w:rFonts w:ascii="Times New Roman" w:hAnsi="Times New Roman"/>
          <w:sz w:val="28"/>
        </w:rPr>
        <w:t>разделе «Текущая деятельность»</w:t>
      </w:r>
      <w:r>
        <w:rPr>
          <w:rStyle w:val="1f8"/>
          <w:rFonts w:ascii="Times New Roman" w:hAnsi="Times New Roman"/>
          <w:sz w:val="28"/>
        </w:rPr>
        <w:t xml:space="preserve">, </w:t>
      </w:r>
      <w:r>
        <w:rPr>
          <w:rFonts w:ascii="Times New Roman" w:hAnsi="Times New Roman"/>
          <w:sz w:val="28"/>
        </w:rPr>
        <w:t>категория «Государственная поддержка»</w:t>
      </w:r>
      <w:r w:rsidR="008A0CFD">
        <w:rPr>
          <w:rStyle w:val="1f8"/>
          <w:rFonts w:ascii="Times New Roman" w:hAnsi="Times New Roman"/>
          <w:sz w:val="28"/>
        </w:rPr>
        <w:t xml:space="preserve"> </w:t>
      </w:r>
      <w:r>
        <w:rPr>
          <w:rStyle w:val="1f8"/>
          <w:rFonts w:ascii="Times New Roman" w:hAnsi="Times New Roman"/>
          <w:sz w:val="28"/>
        </w:rPr>
        <w:t>(далее </w:t>
      </w:r>
      <w:r w:rsidR="008A0CFD" w:rsidRPr="00EF66BD">
        <w:rPr>
          <w:rStyle w:val="1f8"/>
          <w:rFonts w:ascii="Times New Roman" w:hAnsi="Times New Roman"/>
          <w:sz w:val="28"/>
        </w:rPr>
        <w:t>– официальный сайт)</w:t>
      </w:r>
      <w:r w:rsidR="008A0CFD" w:rsidRPr="002314D5">
        <w:rPr>
          <w:rStyle w:val="1f8"/>
          <w:rFonts w:ascii="Times New Roman" w:hAnsi="Times New Roman"/>
          <w:sz w:val="28"/>
        </w:rPr>
        <w:t>.</w:t>
      </w:r>
    </w:p>
    <w:p w:rsidR="0083383F" w:rsidRDefault="0083383F" w:rsidP="008A0CFD">
      <w:pPr>
        <w:spacing w:after="0" w:line="240" w:lineRule="auto"/>
        <w:ind w:firstLine="709"/>
        <w:jc w:val="both"/>
        <w:rPr>
          <w:rStyle w:val="1f8"/>
          <w:rFonts w:ascii="Times New Roman" w:hAnsi="Times New Roman"/>
          <w:sz w:val="28"/>
        </w:rPr>
      </w:pPr>
      <w:r>
        <w:rPr>
          <w:rStyle w:val="1f8"/>
          <w:rFonts w:ascii="Times New Roman" w:hAnsi="Times New Roman"/>
          <w:sz w:val="28"/>
        </w:rPr>
        <w:t>34. </w:t>
      </w:r>
      <w:r>
        <w:rPr>
          <w:rFonts w:ascii="Times New Roman" w:hAnsi="Times New Roman"/>
          <w:sz w:val="28"/>
        </w:rPr>
        <w:t>При проведении отбора взаимодействие Министерства с участниками отбора осуществляется с использованием документов в электронной форме в системе «Электронный бюджет».</w:t>
      </w:r>
    </w:p>
    <w:p w:rsidR="008A0CFD" w:rsidRPr="005E1B4A" w:rsidRDefault="0083383F" w:rsidP="008A0CFD">
      <w:pPr>
        <w:spacing w:after="0" w:line="240" w:lineRule="auto"/>
        <w:ind w:firstLine="709"/>
        <w:jc w:val="both"/>
        <w:rPr>
          <w:rStyle w:val="1f8"/>
          <w:rFonts w:ascii="Times New Roman" w:hAnsi="Times New Roman"/>
          <w:sz w:val="28"/>
        </w:rPr>
      </w:pPr>
      <w:r>
        <w:rPr>
          <w:rStyle w:val="1f8"/>
          <w:rFonts w:ascii="Times New Roman" w:hAnsi="Times New Roman"/>
          <w:sz w:val="28"/>
        </w:rPr>
        <w:t>35</w:t>
      </w:r>
      <w:r w:rsidR="008A0CFD" w:rsidRPr="005E1B4A">
        <w:rPr>
          <w:rStyle w:val="1f8"/>
          <w:rFonts w:ascii="Times New Roman" w:hAnsi="Times New Roman"/>
          <w:sz w:val="28"/>
        </w:rPr>
        <w:t>. Доступ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A0CFD" w:rsidRPr="005E1B4A" w:rsidRDefault="0083383F" w:rsidP="008A0CFD">
      <w:pPr>
        <w:spacing w:after="0" w:line="240" w:lineRule="auto"/>
        <w:ind w:firstLine="709"/>
        <w:jc w:val="both"/>
        <w:rPr>
          <w:rStyle w:val="1f8"/>
          <w:rFonts w:ascii="Times New Roman" w:hAnsi="Times New Roman"/>
          <w:sz w:val="28"/>
        </w:rPr>
      </w:pPr>
      <w:r>
        <w:rPr>
          <w:rStyle w:val="1f8"/>
          <w:rFonts w:ascii="Times New Roman" w:hAnsi="Times New Roman"/>
          <w:sz w:val="28"/>
        </w:rPr>
        <w:t>36</w:t>
      </w:r>
      <w:r w:rsidR="008A0CFD" w:rsidRPr="005E1B4A">
        <w:rPr>
          <w:rStyle w:val="1f8"/>
          <w:rFonts w:ascii="Times New Roman" w:hAnsi="Times New Roman"/>
          <w:sz w:val="28"/>
        </w:rPr>
        <w:t>. </w:t>
      </w:r>
      <w:r>
        <w:rPr>
          <w:rFonts w:ascii="Times New Roman" w:hAnsi="Times New Roman"/>
          <w:sz w:val="28"/>
        </w:rPr>
        <w:t>Для проведения отбора применяется способ отбора в виде запроса предложений, исходя из соответствия участника отбора категории и очередности поступления заявок</w:t>
      </w:r>
      <w:r w:rsidR="008A0CFD" w:rsidRPr="005E1B4A">
        <w:rPr>
          <w:rStyle w:val="a6"/>
          <w:rFonts w:ascii="Times New Roman" w:hAnsi="Times New Roman"/>
          <w:sz w:val="28"/>
        </w:rPr>
        <w:t>.</w:t>
      </w:r>
    </w:p>
    <w:p w:rsidR="0083383F" w:rsidRDefault="0083383F" w:rsidP="008A0CFD">
      <w:pPr>
        <w:pStyle w:val="a5"/>
        <w:tabs>
          <w:tab w:val="left" w:pos="426"/>
          <w:tab w:val="left" w:pos="993"/>
        </w:tabs>
        <w:spacing w:after="0" w:line="240" w:lineRule="auto"/>
        <w:ind w:left="0" w:firstLine="709"/>
        <w:jc w:val="both"/>
        <w:rPr>
          <w:rFonts w:ascii="Times New Roman" w:hAnsi="Times New Roman"/>
          <w:sz w:val="28"/>
        </w:rPr>
      </w:pPr>
      <w:r>
        <w:rPr>
          <w:rFonts w:ascii="Times New Roman" w:hAnsi="Times New Roman"/>
          <w:sz w:val="28"/>
        </w:rPr>
        <w:t>37</w:t>
      </w:r>
      <w:r w:rsidR="008A0CFD" w:rsidRPr="005E1B4A">
        <w:rPr>
          <w:rFonts w:ascii="Times New Roman" w:hAnsi="Times New Roman"/>
          <w:sz w:val="28"/>
        </w:rPr>
        <w:t xml:space="preserve">. К категории участников отбора </w:t>
      </w:r>
      <w:r w:rsidR="00302149">
        <w:rPr>
          <w:rFonts w:ascii="Times New Roman" w:hAnsi="Times New Roman"/>
          <w:sz w:val="28"/>
        </w:rPr>
        <w:t xml:space="preserve">относятся </w:t>
      </w:r>
      <w:r>
        <w:rPr>
          <w:rFonts w:ascii="Times New Roman" w:hAnsi="Times New Roman"/>
          <w:sz w:val="28"/>
        </w:rPr>
        <w:t>крестьянские (фермерские) хозяйства</w:t>
      </w:r>
      <w:r w:rsidRPr="002C5C49">
        <w:rPr>
          <w:rFonts w:ascii="PT Serif" w:hAnsi="PT Serif"/>
          <w:color w:val="22272F"/>
          <w:sz w:val="23"/>
          <w:szCs w:val="23"/>
          <w:shd w:val="clear" w:color="auto" w:fill="FFFFFF"/>
        </w:rPr>
        <w:t xml:space="preserve"> </w:t>
      </w:r>
      <w:r>
        <w:rPr>
          <w:rFonts w:ascii="Times New Roman" w:hAnsi="Times New Roman"/>
          <w:sz w:val="28"/>
        </w:rPr>
        <w:t>или индивидуальные предприниматели, являющиеся</w:t>
      </w:r>
      <w:r w:rsidRPr="002C5C49">
        <w:rPr>
          <w:rFonts w:ascii="Times New Roman" w:hAnsi="Times New Roman"/>
          <w:sz w:val="28"/>
        </w:rPr>
        <w:t xml:space="preserve"> главой </w:t>
      </w:r>
      <w:r w:rsidRPr="002C5C49">
        <w:rPr>
          <w:rFonts w:ascii="Times New Roman" w:hAnsi="Times New Roman"/>
          <w:sz w:val="28"/>
        </w:rPr>
        <w:lastRenderedPageBreak/>
        <w:t>крестьянского (фермерского) хозяйства, в состав членов которого входят 2 и более членов семьи главы крестьянского (фермерского) хозяйства (включая главу), объединен</w:t>
      </w:r>
      <w:r>
        <w:rPr>
          <w:rFonts w:ascii="Times New Roman" w:hAnsi="Times New Roman"/>
          <w:sz w:val="28"/>
        </w:rPr>
        <w:t xml:space="preserve">ных родством и (или) свойством, </w:t>
      </w:r>
      <w:r w:rsidRPr="002C5C49">
        <w:rPr>
          <w:rFonts w:ascii="Times New Roman" w:hAnsi="Times New Roman"/>
          <w:sz w:val="28"/>
        </w:rPr>
        <w:t>основными видами деятельности которого являются производство и (или) переработка</w:t>
      </w:r>
      <w:r>
        <w:rPr>
          <w:rFonts w:ascii="Times New Roman" w:hAnsi="Times New Roman"/>
          <w:sz w:val="28"/>
        </w:rPr>
        <w:t xml:space="preserve"> сельскохозяйственной продукции, </w:t>
      </w:r>
      <w:r w:rsidR="00302149">
        <w:rPr>
          <w:rFonts w:ascii="Times New Roman" w:hAnsi="Times New Roman"/>
          <w:sz w:val="28"/>
        </w:rPr>
        <w:t>зарегистрированные</w:t>
      </w:r>
      <w:r>
        <w:rPr>
          <w:rFonts w:ascii="Times New Roman" w:hAnsi="Times New Roman"/>
          <w:sz w:val="28"/>
        </w:rPr>
        <w:t xml:space="preserve"> на сельской территории или территории сельской агломерации, </w:t>
      </w:r>
      <w:r w:rsidRPr="000321DC">
        <w:rPr>
          <w:rFonts w:ascii="Times New Roman" w:hAnsi="Times New Roman"/>
          <w:sz w:val="28"/>
          <w:szCs w:val="28"/>
        </w:rPr>
        <w:t>а также на территориях городов и поселков городского типа с численностью населения не более</w:t>
      </w:r>
      <w:r>
        <w:rPr>
          <w:rFonts w:ascii="Times New Roman" w:hAnsi="Times New Roman"/>
          <w:sz w:val="28"/>
          <w:szCs w:val="28"/>
        </w:rPr>
        <w:t xml:space="preserve"> </w:t>
      </w:r>
      <w:r w:rsidRPr="000321DC">
        <w:rPr>
          <w:rFonts w:ascii="Times New Roman" w:hAnsi="Times New Roman"/>
          <w:sz w:val="28"/>
          <w:szCs w:val="28"/>
        </w:rPr>
        <w:t>100 тыс. человек</w:t>
      </w:r>
      <w:r>
        <w:rPr>
          <w:rFonts w:ascii="Times New Roman" w:hAnsi="Times New Roman"/>
          <w:sz w:val="28"/>
          <w:szCs w:val="28"/>
        </w:rPr>
        <w:t>,</w:t>
      </w:r>
      <w:r>
        <w:rPr>
          <w:rFonts w:ascii="Times New Roman" w:hAnsi="Times New Roman"/>
          <w:sz w:val="28"/>
        </w:rPr>
        <w:t xml:space="preserve"> не менее 12 месяцев</w:t>
      </w:r>
      <w:r w:rsidR="00302149">
        <w:rPr>
          <w:rFonts w:ascii="Times New Roman" w:hAnsi="Times New Roman"/>
          <w:sz w:val="28"/>
        </w:rPr>
        <w:t xml:space="preserve">. </w:t>
      </w:r>
    </w:p>
    <w:p w:rsidR="00757908" w:rsidRDefault="00BE42DB" w:rsidP="00757908">
      <w:pPr>
        <w:spacing w:after="0" w:line="240" w:lineRule="auto"/>
        <w:ind w:firstLine="709"/>
        <w:jc w:val="both"/>
        <w:rPr>
          <w:rFonts w:ascii="Times New Roman" w:hAnsi="Times New Roman"/>
          <w:sz w:val="28"/>
        </w:rPr>
      </w:pPr>
      <w:r>
        <w:rPr>
          <w:rFonts w:ascii="Times New Roman" w:hAnsi="Times New Roman"/>
          <w:sz w:val="28"/>
        </w:rPr>
        <w:t>38. </w:t>
      </w:r>
      <w:r w:rsidR="00757908">
        <w:rPr>
          <w:rFonts w:ascii="Times New Roman" w:hAnsi="Times New Roman"/>
          <w:sz w:val="28"/>
        </w:rPr>
        <w:t>Министерство в течение текущего финансового года, но не позднее чем за 3 календарных дня до начала приема заявок, размещает на едином портале и официальном сайте Министерства объявление о проведении отбора (далее – объявление).</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39. Объявление формируется в электронной форме посредством заполнения соответствующих экранных форм веб-интерфейса системы «Электронный бюджет» и включает в себя в соответствии с настоящим Порядком следующую информацию:</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 дату размещения объявления;</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2) сроки проведения отбора;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3) дату начала подачи и окончания приема заявок;</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4) период, за который предоставляется субсидия;</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5) наименование, место нахождения, почтовый адрес, адрес электронной почты Министерства;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6) результат предоставления субсидии;</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7) доменное имя и (или) указатели страниц официального сайта Министерства;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 xml:space="preserve">8) требования к участнику отбора, определенные </w:t>
      </w:r>
      <w:r w:rsidR="00194A6E" w:rsidRPr="00194A6E">
        <w:rPr>
          <w:rFonts w:ascii="Times New Roman" w:hAnsi="Times New Roman"/>
          <w:sz w:val="28"/>
        </w:rPr>
        <w:t>в части 7</w:t>
      </w:r>
      <w:r w:rsidRPr="00194A6E">
        <w:rPr>
          <w:rFonts w:ascii="Times New Roman" w:hAnsi="Times New Roman"/>
          <w:sz w:val="28"/>
        </w:rPr>
        <w:t xml:space="preserve"> настоящего</w:t>
      </w:r>
      <w:r>
        <w:rPr>
          <w:rFonts w:ascii="Times New Roman" w:hAnsi="Times New Roman"/>
          <w:sz w:val="28"/>
        </w:rPr>
        <w:t xml:space="preserve"> Порядка, и к перечню документов, представляемых участником отбора для подтверждения соответствия указанным требованиям;</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9) категорию и критерий отбора;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10) порядок подачи участниками отбора заявок и требования, предъявляемые к форме и содержанию заявок;</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11) порядок отзыва заявок, порядок их возврата, определяющий в том числе основания для возврата заявок, порядок внесения изменений в заявки;</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12) правила рассмотрения и оценки заявок;</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13) порядок возврата заявок на доработку;</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14) порядок отклонения заявок, а также информацию об основаниях их отклонения;</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 xml:space="preserve">15) объем распределяемой субсидии в рамках отбора, порядок расчета размера субсидии, установленный </w:t>
      </w:r>
      <w:r w:rsidR="00194A6E" w:rsidRPr="00194A6E">
        <w:rPr>
          <w:rFonts w:ascii="Times New Roman" w:hAnsi="Times New Roman"/>
          <w:sz w:val="28"/>
        </w:rPr>
        <w:t>частью 10</w:t>
      </w:r>
      <w:r w:rsidRPr="00194A6E">
        <w:rPr>
          <w:rFonts w:ascii="Times New Roman" w:hAnsi="Times New Roman"/>
          <w:sz w:val="28"/>
        </w:rPr>
        <w:t xml:space="preserve"> настоящего Порядка</w:t>
      </w:r>
      <w:r>
        <w:rPr>
          <w:rFonts w:ascii="Times New Roman" w:hAnsi="Times New Roman"/>
          <w:sz w:val="28"/>
        </w:rPr>
        <w:t>, правила распределения субсидии по результатам отбора</w:t>
      </w:r>
      <w:r w:rsidRPr="00572429">
        <w:rPr>
          <w:rFonts w:ascii="Times New Roman" w:hAnsi="Times New Roman"/>
          <w:sz w:val="28"/>
        </w:rPr>
        <w:t>, а также предельное количество победителей отбора</w:t>
      </w:r>
      <w:r>
        <w:rPr>
          <w:rFonts w:ascii="Times New Roman" w:hAnsi="Times New Roman"/>
          <w:sz w:val="28"/>
        </w:rPr>
        <w:t>;</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16) порядок представления участникам отбора разъяснений положений объявления, даты начала и окончания срока такого представления;</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17) срок, в течение которого победитель (победители) отбора должен подписать соглашение;</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lastRenderedPageBreak/>
        <w:t>18) условия признания победителя (победителей) отбора уклонившимся от заключения соглашения;</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19) сроки размещения протокола подведения итогов отбора на едином портале и на официальном сайте Министерства;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20) порядок внесения изменений в объявление.</w:t>
      </w:r>
    </w:p>
    <w:p w:rsidR="00757908" w:rsidRPr="00444856" w:rsidRDefault="00757908" w:rsidP="00757908">
      <w:pPr>
        <w:spacing w:after="0" w:line="240" w:lineRule="auto"/>
        <w:ind w:firstLine="709"/>
        <w:jc w:val="both"/>
        <w:rPr>
          <w:rFonts w:ascii="Times New Roman" w:hAnsi="Times New Roman"/>
          <w:sz w:val="28"/>
        </w:rPr>
      </w:pPr>
      <w:r>
        <w:rPr>
          <w:rFonts w:ascii="Times New Roman" w:hAnsi="Times New Roman"/>
          <w:sz w:val="28"/>
        </w:rPr>
        <w:t>40</w:t>
      </w:r>
      <w:r w:rsidRPr="00444856">
        <w:rPr>
          <w:rFonts w:ascii="Times New Roman" w:hAnsi="Times New Roman"/>
          <w:sz w:val="28"/>
        </w:rPr>
        <w:t xml:space="preserve">. Внесение изменений в объявление осуществляется Министерством в порядке, аналогичном порядку формирования объявления, установленному частью </w:t>
      </w:r>
      <w:r w:rsidRPr="00757908">
        <w:rPr>
          <w:rFonts w:ascii="Times New Roman" w:hAnsi="Times New Roman"/>
          <w:sz w:val="28"/>
        </w:rPr>
        <w:t>39 настоящего Порядка</w:t>
      </w:r>
      <w:r w:rsidRPr="00444856">
        <w:rPr>
          <w:rFonts w:ascii="Times New Roman" w:hAnsi="Times New Roman"/>
          <w:sz w:val="28"/>
        </w:rPr>
        <w:t>, не позднее наступления даты окончания приема заявок с соблюдением следующих условий:</w:t>
      </w:r>
    </w:p>
    <w:p w:rsidR="00757908" w:rsidRPr="00444856" w:rsidRDefault="00757908" w:rsidP="00757908">
      <w:pPr>
        <w:spacing w:after="0" w:line="240" w:lineRule="auto"/>
        <w:ind w:firstLine="709"/>
        <w:jc w:val="both"/>
        <w:rPr>
          <w:rFonts w:ascii="Times New Roman" w:hAnsi="Times New Roman"/>
          <w:sz w:val="28"/>
        </w:rPr>
      </w:pPr>
      <w:r w:rsidRPr="00444856">
        <w:rPr>
          <w:rFonts w:ascii="Times New Roman" w:hAnsi="Times New Roman"/>
          <w:sz w:val="28"/>
        </w:rPr>
        <w:t>1)</w:t>
      </w:r>
      <w:r w:rsidRPr="00444856">
        <w:rPr>
          <w:rFonts w:ascii="Times New Roman" w:hAnsi="Times New Roman"/>
          <w:sz w:val="28"/>
          <w:lang w:val="en-US"/>
        </w:rPr>
        <w:t> </w:t>
      </w:r>
      <w:r w:rsidRPr="00444856">
        <w:rPr>
          <w:rFonts w:ascii="Times New Roman" w:hAnsi="Times New Roman"/>
          <w:sz w:val="28"/>
        </w:rPr>
        <w:t>срок подачи участниками отбора заявок продлевается таким образом, чтобы со дня, следующего за днем внесения таких изменений, до даты окончания приема заявок указанный срок составлял не менее 3 календарных дней;</w:t>
      </w:r>
    </w:p>
    <w:p w:rsidR="00757908" w:rsidRPr="00444856" w:rsidRDefault="00757908" w:rsidP="00757908">
      <w:pPr>
        <w:spacing w:after="0" w:line="240" w:lineRule="auto"/>
        <w:ind w:firstLine="709"/>
        <w:jc w:val="both"/>
        <w:rPr>
          <w:rFonts w:ascii="Times New Roman" w:hAnsi="Times New Roman"/>
          <w:sz w:val="28"/>
        </w:rPr>
      </w:pPr>
      <w:r>
        <w:rPr>
          <w:rFonts w:ascii="Times New Roman" w:hAnsi="Times New Roman"/>
          <w:sz w:val="28"/>
        </w:rPr>
        <w:t>2) </w:t>
      </w:r>
      <w:r w:rsidRPr="00444856">
        <w:rPr>
          <w:rFonts w:ascii="Times New Roman" w:hAnsi="Times New Roman"/>
          <w:sz w:val="28"/>
        </w:rPr>
        <w:t>изменение способа отбора получателей субсидий не допускается;</w:t>
      </w:r>
    </w:p>
    <w:p w:rsidR="00757908" w:rsidRPr="00444856" w:rsidRDefault="00757908" w:rsidP="00757908">
      <w:pPr>
        <w:spacing w:after="0" w:line="240" w:lineRule="auto"/>
        <w:ind w:firstLine="709"/>
        <w:jc w:val="both"/>
        <w:rPr>
          <w:rFonts w:ascii="Times New Roman" w:hAnsi="Times New Roman"/>
          <w:sz w:val="28"/>
        </w:rPr>
      </w:pPr>
      <w:r>
        <w:rPr>
          <w:rFonts w:ascii="Times New Roman" w:hAnsi="Times New Roman"/>
          <w:sz w:val="28"/>
        </w:rPr>
        <w:t>3) </w:t>
      </w:r>
      <w:r w:rsidRPr="00444856">
        <w:rPr>
          <w:rFonts w:ascii="Times New Roman" w:hAnsi="Times New Roman"/>
          <w:sz w:val="28"/>
        </w:rPr>
        <w:t>в случае внесения изменений в объявление после наступления даты начала приема заявок в объявление включается положение, предусматривающее право участников отбора внести изменения в заявки;</w:t>
      </w:r>
    </w:p>
    <w:p w:rsidR="00757908" w:rsidRPr="00444856" w:rsidRDefault="00757908" w:rsidP="00757908">
      <w:pPr>
        <w:spacing w:after="0" w:line="240" w:lineRule="auto"/>
        <w:ind w:firstLine="709"/>
        <w:jc w:val="both"/>
        <w:rPr>
          <w:rFonts w:ascii="Times New Roman" w:hAnsi="Times New Roman"/>
          <w:sz w:val="28"/>
        </w:rPr>
      </w:pPr>
      <w:r>
        <w:rPr>
          <w:rFonts w:ascii="Times New Roman" w:hAnsi="Times New Roman"/>
          <w:sz w:val="28"/>
        </w:rPr>
        <w:t>4) </w:t>
      </w:r>
      <w:r w:rsidRPr="00444856">
        <w:rPr>
          <w:rFonts w:ascii="Times New Roman" w:hAnsi="Times New Roman"/>
          <w:sz w:val="28"/>
        </w:rPr>
        <w:t>участники отбора, подавшие заявку, уведомляются о внесении изменений в объявление не позднее дня, следующего за днем внесения изменений в объявление, с использованием системы «Электронный бюджет».</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41</w:t>
      </w:r>
      <w:r w:rsidRPr="00444856">
        <w:rPr>
          <w:rFonts w:ascii="Times New Roman" w:hAnsi="Times New Roman"/>
          <w:sz w:val="28"/>
        </w:rPr>
        <w:t>. Участник отбора представляет не более одной заявки.</w:t>
      </w:r>
      <w:r>
        <w:rPr>
          <w:rFonts w:ascii="Times New Roman" w:hAnsi="Times New Roman"/>
          <w:sz w:val="28"/>
        </w:rPr>
        <w:t xml:space="preserve"> </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42. Заявка формируется участником отбора в электронной форме посредством заполнения соответствующих экранных форм веб-интерфейса в системе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и содержит следующие сведения и документы:</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1) информацию об участнике отбора;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2) документы, подтверждающие соответствие участника отбора требованиям, установленным в объявлении (оформляются в произвольной форме в случае отсутствия технической возможности осуществления автоматической проверки в системе «Электронный бюджет» путем проставления в электронном виде участником отбора отметок о соответствии требованиям посредством заполнения соответствующих экранных форм веб-интерфейса системы «Электронный бюджет»);</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3) информацию и документы, представляемые при проведении отбора: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а) согласие на публикацию (размещение) в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t>б) согласие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 руководителей участников отбора);</w:t>
      </w:r>
    </w:p>
    <w:p w:rsidR="00757908" w:rsidRDefault="00757908" w:rsidP="00757908">
      <w:pPr>
        <w:spacing w:after="0" w:line="240" w:lineRule="auto"/>
        <w:ind w:firstLine="709"/>
        <w:jc w:val="both"/>
        <w:rPr>
          <w:rFonts w:ascii="Times New Roman" w:hAnsi="Times New Roman"/>
          <w:sz w:val="28"/>
        </w:rPr>
      </w:pPr>
      <w:r>
        <w:rPr>
          <w:rFonts w:ascii="Times New Roman" w:hAnsi="Times New Roman"/>
          <w:sz w:val="28"/>
        </w:rPr>
        <w:lastRenderedPageBreak/>
        <w:t>4) предлаг</w:t>
      </w:r>
      <w:r w:rsidR="00B77257">
        <w:rPr>
          <w:rFonts w:ascii="Times New Roman" w:hAnsi="Times New Roman"/>
          <w:sz w:val="28"/>
        </w:rPr>
        <w:t>аемое участником отбора значения</w:t>
      </w:r>
      <w:r>
        <w:rPr>
          <w:rFonts w:ascii="Times New Roman" w:hAnsi="Times New Roman"/>
          <w:sz w:val="28"/>
        </w:rPr>
        <w:t xml:space="preserve"> результата </w:t>
      </w:r>
      <w:r w:rsidR="00B77257">
        <w:rPr>
          <w:rFonts w:ascii="Times New Roman" w:hAnsi="Times New Roman"/>
          <w:sz w:val="28"/>
        </w:rPr>
        <w:t xml:space="preserve">и целевых показателей </w:t>
      </w:r>
      <w:r>
        <w:rPr>
          <w:rFonts w:ascii="Times New Roman" w:hAnsi="Times New Roman"/>
          <w:sz w:val="28"/>
        </w:rPr>
        <w:t>предоставления субсидии и размер запрашиваемой субсидии;</w:t>
      </w:r>
    </w:p>
    <w:p w:rsidR="008A0CFD" w:rsidRPr="006E32FF" w:rsidRDefault="00D576A7" w:rsidP="008A0CFD">
      <w:pPr>
        <w:spacing w:after="0" w:line="240" w:lineRule="auto"/>
        <w:ind w:firstLine="709"/>
        <w:jc w:val="both"/>
        <w:rPr>
          <w:rFonts w:ascii="Times New Roman" w:hAnsi="Times New Roman"/>
          <w:sz w:val="28"/>
        </w:rPr>
      </w:pPr>
      <w:r>
        <w:rPr>
          <w:rFonts w:ascii="Times New Roman" w:hAnsi="Times New Roman"/>
          <w:sz w:val="28"/>
        </w:rPr>
        <w:t>5</w:t>
      </w:r>
      <w:r w:rsidR="008A0CFD">
        <w:rPr>
          <w:rFonts w:ascii="Times New Roman" w:hAnsi="Times New Roman"/>
          <w:sz w:val="28"/>
        </w:rPr>
        <w:t>) </w:t>
      </w:r>
      <w:r w:rsidR="008A0CFD" w:rsidRPr="00FB64D4">
        <w:rPr>
          <w:rFonts w:ascii="Times New Roman" w:hAnsi="Times New Roman"/>
          <w:sz w:val="28"/>
        </w:rPr>
        <w:t xml:space="preserve">справка-расчет на предоставление субсидии, </w:t>
      </w:r>
      <w:r w:rsidR="008A0CFD" w:rsidRPr="00FB64D4">
        <w:rPr>
          <w:rStyle w:val="1f8"/>
          <w:rFonts w:ascii="Times New Roman" w:hAnsi="Times New Roman"/>
          <w:sz w:val="28"/>
        </w:rPr>
        <w:t>составленная</w:t>
      </w:r>
      <w:r w:rsidR="008A0CFD" w:rsidRPr="006E32FF">
        <w:rPr>
          <w:rStyle w:val="1f8"/>
          <w:rFonts w:ascii="Times New Roman" w:hAnsi="Times New Roman"/>
          <w:sz w:val="28"/>
        </w:rPr>
        <w:t xml:space="preserve"> по форме, утвержденной приказом Министерства;</w:t>
      </w:r>
    </w:p>
    <w:p w:rsidR="00D576A7" w:rsidRDefault="00B77257" w:rsidP="008A0CFD">
      <w:pPr>
        <w:spacing w:after="0" w:line="240" w:lineRule="auto"/>
        <w:ind w:firstLine="709"/>
        <w:jc w:val="both"/>
        <w:rPr>
          <w:rFonts w:ascii="Times New Roman" w:hAnsi="Times New Roman"/>
          <w:sz w:val="28"/>
        </w:rPr>
      </w:pPr>
      <w:r>
        <w:rPr>
          <w:rFonts w:ascii="Times New Roman" w:hAnsi="Times New Roman"/>
          <w:sz w:val="28"/>
        </w:rPr>
        <w:t>6</w:t>
      </w:r>
      <w:r w:rsidR="00D576A7">
        <w:rPr>
          <w:rFonts w:ascii="Times New Roman" w:hAnsi="Times New Roman"/>
          <w:sz w:val="28"/>
        </w:rPr>
        <w:t>) </w:t>
      </w:r>
      <w:r w:rsidR="00D576A7" w:rsidRPr="00D576A7">
        <w:rPr>
          <w:rFonts w:ascii="Times New Roman" w:hAnsi="Times New Roman"/>
          <w:sz w:val="28"/>
        </w:rPr>
        <w:t xml:space="preserve">сведения по формам федерального статистического наблюдения </w:t>
      </w:r>
      <w:r w:rsidR="00D576A7" w:rsidRPr="00D576A7">
        <w:rPr>
          <w:rFonts w:ascii="Times New Roman" w:hAnsi="Times New Roman"/>
          <w:sz w:val="28"/>
        </w:rPr>
        <w:br/>
        <w:t>№ 3-фермер «Сведения о производстве продукции животноводства и поголовье скота» (для хозяйств, занимающихся животноводством) или № 2-фермер «Сведения о сборе урожая сельскохозяйственных культур» (для хозяйств, занимающихся растениеводством) на последнюю отчетную дату;</w:t>
      </w:r>
    </w:p>
    <w:p w:rsidR="00B77257" w:rsidRDefault="00B77257" w:rsidP="00B77257">
      <w:pPr>
        <w:spacing w:after="0" w:line="240" w:lineRule="auto"/>
        <w:ind w:firstLine="709"/>
        <w:jc w:val="both"/>
        <w:rPr>
          <w:rFonts w:ascii="Times New Roman" w:hAnsi="Times New Roman"/>
          <w:sz w:val="28"/>
        </w:rPr>
      </w:pPr>
      <w:r>
        <w:rPr>
          <w:rFonts w:ascii="Times New Roman" w:hAnsi="Times New Roman"/>
          <w:sz w:val="28"/>
        </w:rPr>
        <w:t xml:space="preserve">7) отчет о финансово-экономическом состоянии товаропроизводителей агропромышленного комплекса за год, предшествующий году предоставления субсидии, по формам, установленным Министерством, </w:t>
      </w:r>
      <w:r w:rsidRPr="00D576A7">
        <w:rPr>
          <w:rFonts w:ascii="Times New Roman" w:hAnsi="Times New Roman"/>
          <w:sz w:val="28"/>
        </w:rPr>
        <w:t>на последнюю отчетную дату</w:t>
      </w:r>
      <w:r>
        <w:rPr>
          <w:rFonts w:ascii="Times New Roman" w:hAnsi="Times New Roman"/>
          <w:sz w:val="28"/>
        </w:rPr>
        <w:t>;</w:t>
      </w:r>
    </w:p>
    <w:p w:rsidR="00B77257" w:rsidRDefault="00B77257" w:rsidP="00B77257">
      <w:pPr>
        <w:spacing w:after="0" w:line="240" w:lineRule="auto"/>
        <w:ind w:firstLine="709"/>
        <w:jc w:val="both"/>
        <w:rPr>
          <w:rFonts w:ascii="Times New Roman" w:hAnsi="Times New Roman"/>
          <w:sz w:val="28"/>
        </w:rPr>
      </w:pPr>
      <w:r>
        <w:rPr>
          <w:rFonts w:ascii="Times New Roman" w:hAnsi="Times New Roman"/>
          <w:sz w:val="28"/>
        </w:rPr>
        <w:t xml:space="preserve">8) сведения из налогового органа об освобождении от исполнения обязанностей налогоплательщика, связанных с исчислением и уплатой налога на добавленную стоимость, при этом дата выдачи указанного документа не должна быть ранее 30 рабочих дней до дня подачи заявки участником отбора (предоставляется участником отбора в случае необходимости применения положений </w:t>
      </w:r>
      <w:r w:rsidRPr="00194A6E">
        <w:rPr>
          <w:rFonts w:ascii="Times New Roman" w:hAnsi="Times New Roman"/>
          <w:sz w:val="28"/>
        </w:rPr>
        <w:t>абзаца второго части 1 настоящего Порядка</w:t>
      </w:r>
      <w:r>
        <w:rPr>
          <w:rFonts w:ascii="Times New Roman" w:hAnsi="Times New Roman"/>
          <w:sz w:val="28"/>
        </w:rPr>
        <w:t xml:space="preserve"> в части налога на добавленную стоимость);</w:t>
      </w:r>
    </w:p>
    <w:p w:rsidR="00B77257" w:rsidRDefault="00B77257" w:rsidP="00B77257">
      <w:pPr>
        <w:spacing w:after="0" w:line="240" w:lineRule="auto"/>
        <w:ind w:firstLine="709"/>
        <w:jc w:val="both"/>
        <w:rPr>
          <w:rFonts w:ascii="Times New Roman" w:hAnsi="Times New Roman"/>
          <w:sz w:val="28"/>
        </w:rPr>
      </w:pPr>
      <w:r>
        <w:rPr>
          <w:rFonts w:ascii="Times New Roman" w:hAnsi="Times New Roman"/>
          <w:sz w:val="28"/>
        </w:rPr>
        <w:t>9) документы (договоры, счета, </w:t>
      </w:r>
      <w:hyperlink r:id="rId10" w:anchor="/document/70116264/entry/1000" w:history="1">
        <w:r>
          <w:rPr>
            <w:rFonts w:ascii="Times New Roman" w:hAnsi="Times New Roman"/>
            <w:sz w:val="28"/>
          </w:rPr>
          <w:t>счета-фактур</w:t>
        </w:r>
      </w:hyperlink>
      <w:r>
        <w:rPr>
          <w:rFonts w:ascii="Times New Roman" w:hAnsi="Times New Roman"/>
          <w:sz w:val="28"/>
        </w:rPr>
        <w:t xml:space="preserve">ы, накладные, платежные документы, акты приема-передачи, универсальные передаточные документы и (или) другие документы), подтверждающие фактически произведенные затраты в году получения субсидии, указанные </w:t>
      </w:r>
      <w:r w:rsidRPr="00194A6E">
        <w:rPr>
          <w:rFonts w:ascii="Times New Roman" w:hAnsi="Times New Roman"/>
          <w:sz w:val="28"/>
        </w:rPr>
        <w:t xml:space="preserve">в </w:t>
      </w:r>
      <w:hyperlink r:id="rId11" w:anchor="/document/405951015/entry/104" w:history="1">
        <w:r w:rsidRPr="00194A6E">
          <w:rPr>
            <w:rFonts w:ascii="Times New Roman" w:hAnsi="Times New Roman"/>
            <w:sz w:val="28"/>
          </w:rPr>
          <w:t>части 6</w:t>
        </w:r>
      </w:hyperlink>
      <w:r w:rsidRPr="00194A6E">
        <w:rPr>
          <w:rFonts w:ascii="Times New Roman" w:hAnsi="Times New Roman"/>
          <w:sz w:val="28"/>
        </w:rPr>
        <w:t xml:space="preserve"> настоящего Порядка</w:t>
      </w:r>
      <w:r>
        <w:rPr>
          <w:rFonts w:ascii="Times New Roman" w:hAnsi="Times New Roman"/>
          <w:sz w:val="28"/>
        </w:rPr>
        <w:t>;</w:t>
      </w:r>
    </w:p>
    <w:p w:rsidR="00B77257" w:rsidRDefault="00B77257" w:rsidP="00B77257">
      <w:pPr>
        <w:spacing w:after="0" w:line="240" w:lineRule="auto"/>
        <w:ind w:firstLine="709"/>
        <w:jc w:val="both"/>
        <w:rPr>
          <w:rFonts w:ascii="Times New Roman" w:hAnsi="Times New Roman"/>
          <w:sz w:val="28"/>
        </w:rPr>
      </w:pPr>
      <w:r>
        <w:rPr>
          <w:rFonts w:ascii="Times New Roman" w:hAnsi="Times New Roman"/>
          <w:sz w:val="28"/>
        </w:rPr>
        <w:t>10) справку учреждения по мелиорации об отсутствии у участника отбора просроченной задолженности перед учреждением по мелиорации за услуги по подаче (отводу) воды и (или) принятого к производству судом искового заявления учреждения по мелиорации (заявления) о взыскании с участника отбора задолженности по договору оказания услуг по подаче (отводу) воды в размере, превышающем 50 тыс. рублей, в</w:t>
      </w:r>
      <w:r w:rsidR="00194A6E">
        <w:rPr>
          <w:rFonts w:ascii="Times New Roman" w:hAnsi="Times New Roman"/>
          <w:sz w:val="28"/>
        </w:rPr>
        <w:t>ыданную не ранее чем за 30 </w:t>
      </w:r>
      <w:r>
        <w:rPr>
          <w:rFonts w:ascii="Times New Roman" w:hAnsi="Times New Roman"/>
          <w:sz w:val="28"/>
        </w:rPr>
        <w:t>календарных дней до дня подачи заявки (справка представляется по собственной инициативе, при отсутствии указанной справки Министерство запрашивает ее в срок, указанный в части 56 настоящего Порядка, в электронной форме);</w:t>
      </w:r>
    </w:p>
    <w:p w:rsidR="00B77257" w:rsidRDefault="00B77257" w:rsidP="00B77257">
      <w:pPr>
        <w:spacing w:after="0" w:line="240" w:lineRule="auto"/>
        <w:ind w:firstLine="709"/>
        <w:jc w:val="both"/>
        <w:rPr>
          <w:rFonts w:ascii="Times New Roman" w:hAnsi="Times New Roman"/>
          <w:sz w:val="28"/>
        </w:rPr>
      </w:pPr>
      <w:r>
        <w:rPr>
          <w:rFonts w:ascii="Times New Roman" w:hAnsi="Times New Roman"/>
          <w:sz w:val="28"/>
        </w:rPr>
        <w:t>11) документы, подтверждающие наличие в государственном реестре земель сельскохозяйственного назначения представленных участником отбора сведений в соответствии с пунктами 1, </w:t>
      </w:r>
      <w:hyperlink r:id="rId12" w:anchor="/document/406297833/entry/11002" w:tooltip="https://ivo.garant.ru/#/document/406297833/entry/11002" w:history="1">
        <w:r>
          <w:rPr>
            <w:rFonts w:ascii="Times New Roman" w:hAnsi="Times New Roman"/>
            <w:sz w:val="28"/>
          </w:rPr>
          <w:t>2</w:t>
        </w:r>
      </w:hyperlink>
      <w:r>
        <w:rPr>
          <w:rFonts w:ascii="Times New Roman" w:hAnsi="Times New Roman"/>
          <w:sz w:val="28"/>
        </w:rPr>
        <w:t>, </w:t>
      </w:r>
      <w:hyperlink r:id="rId13" w:anchor="/document/406297833/entry/11014" w:tooltip="https://ivo.garant.ru/#/document/406297833/entry/11014" w:history="1">
        <w:r>
          <w:rPr>
            <w:rFonts w:ascii="Times New Roman" w:hAnsi="Times New Roman"/>
            <w:sz w:val="28"/>
          </w:rPr>
          <w:t>11,</w:t>
        </w:r>
      </w:hyperlink>
      <w:r w:rsidR="007A64A8">
        <w:rPr>
          <w:rFonts w:ascii="Times New Roman" w:hAnsi="Times New Roman"/>
          <w:sz w:val="28"/>
        </w:rPr>
        <w:t> 14 и 15 приложения № </w:t>
      </w:r>
      <w:r>
        <w:rPr>
          <w:rFonts w:ascii="Times New Roman" w:hAnsi="Times New Roman"/>
          <w:sz w:val="28"/>
        </w:rPr>
        <w:t>1</w:t>
      </w:r>
      <w:r w:rsidR="007A64A8">
        <w:rPr>
          <w:rFonts w:ascii="Times New Roman" w:hAnsi="Times New Roman"/>
          <w:sz w:val="28"/>
        </w:rPr>
        <w:t xml:space="preserve"> о </w:t>
      </w:r>
      <w:r>
        <w:rPr>
          <w:rFonts w:ascii="Times New Roman" w:hAnsi="Times New Roman"/>
          <w:sz w:val="28"/>
        </w:rPr>
        <w:t>земельных участках, на которых расположены животноводческие комплексы (фермы), необходимые для производства животноводческой продукции</w:t>
      </w:r>
      <w:r w:rsidR="007A64A8">
        <w:rPr>
          <w:rFonts w:ascii="Times New Roman" w:hAnsi="Times New Roman"/>
          <w:sz w:val="28"/>
        </w:rPr>
        <w:t xml:space="preserve"> (не </w:t>
      </w:r>
      <w:r>
        <w:rPr>
          <w:rFonts w:ascii="Times New Roman" w:hAnsi="Times New Roman"/>
          <w:sz w:val="28"/>
        </w:rPr>
        <w:t>предоставляются в отношении оленеводческих племенных хозяйств);</w:t>
      </w:r>
    </w:p>
    <w:p w:rsidR="008A0CFD" w:rsidRPr="006E32FF" w:rsidRDefault="00B77257" w:rsidP="008A0CFD">
      <w:pPr>
        <w:spacing w:after="0" w:line="240" w:lineRule="auto"/>
        <w:ind w:firstLine="709"/>
        <w:jc w:val="both"/>
        <w:rPr>
          <w:rFonts w:ascii="Times New Roman" w:hAnsi="Times New Roman"/>
          <w:sz w:val="28"/>
        </w:rPr>
      </w:pPr>
      <w:r>
        <w:rPr>
          <w:rFonts w:ascii="Times New Roman" w:hAnsi="Times New Roman"/>
          <w:sz w:val="28"/>
        </w:rPr>
        <w:t>43</w:t>
      </w:r>
      <w:r w:rsidR="008A0CFD" w:rsidRPr="006E32FF">
        <w:rPr>
          <w:rFonts w:ascii="Times New Roman" w:hAnsi="Times New Roman"/>
          <w:sz w:val="28"/>
        </w:rPr>
        <w:t>. Заявка подписывается усиленной квалифицированной электронной подписью участника отбора</w:t>
      </w:r>
      <w:r>
        <w:rPr>
          <w:rFonts w:ascii="Times New Roman" w:hAnsi="Times New Roman"/>
          <w:sz w:val="28"/>
        </w:rPr>
        <w:t xml:space="preserve"> или уполномоченного им лица</w:t>
      </w:r>
      <w:r w:rsidR="008A0CFD" w:rsidRPr="006E32FF">
        <w:rPr>
          <w:rFonts w:ascii="Times New Roman" w:hAnsi="Times New Roman"/>
          <w:sz w:val="28"/>
        </w:rPr>
        <w:t>.</w:t>
      </w:r>
    </w:p>
    <w:p w:rsidR="00B77257" w:rsidRPr="002314D5" w:rsidRDefault="00B77257" w:rsidP="00B77257">
      <w:pPr>
        <w:spacing w:after="0" w:line="240" w:lineRule="auto"/>
        <w:ind w:firstLine="709"/>
        <w:jc w:val="both"/>
        <w:rPr>
          <w:rFonts w:ascii="Times New Roman" w:hAnsi="Times New Roman"/>
          <w:sz w:val="28"/>
        </w:rPr>
      </w:pPr>
      <w:r>
        <w:rPr>
          <w:rFonts w:ascii="Times New Roman" w:hAnsi="Times New Roman"/>
          <w:sz w:val="28"/>
        </w:rPr>
        <w:t>44</w:t>
      </w:r>
      <w:r w:rsidR="008A0CFD" w:rsidRPr="006E32FF">
        <w:rPr>
          <w:rFonts w:ascii="Times New Roman" w:hAnsi="Times New Roman"/>
          <w:sz w:val="28"/>
        </w:rPr>
        <w:t>. </w:t>
      </w:r>
      <w:r w:rsidRPr="006E32FF">
        <w:rPr>
          <w:rFonts w:ascii="Times New Roman" w:hAnsi="Times New Roman"/>
          <w:sz w:val="28"/>
        </w:rPr>
        <w:t>Электронные копии документов, включаемые в заявку, должны иметь распространенные открытые форматы, обеспечивающие возможность просмотра всего документа либо его фрагмента</w:t>
      </w:r>
      <w:r w:rsidRPr="002314D5">
        <w:rPr>
          <w:rFonts w:ascii="Times New Roman" w:hAnsi="Times New Roman"/>
          <w:sz w:val="28"/>
        </w:rPr>
        <w:t xml:space="preserve"> средствами общедоступного </w:t>
      </w:r>
      <w:r w:rsidRPr="002314D5">
        <w:rPr>
          <w:rFonts w:ascii="Times New Roman" w:hAnsi="Times New Roman"/>
          <w:sz w:val="28"/>
        </w:rPr>
        <w:lastRenderedPageBreak/>
        <w:t xml:space="preserve">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 </w:t>
      </w:r>
    </w:p>
    <w:p w:rsidR="00B77257" w:rsidRPr="002314D5" w:rsidRDefault="00B77257" w:rsidP="00B77257">
      <w:pPr>
        <w:spacing w:after="0" w:line="240" w:lineRule="auto"/>
        <w:ind w:firstLine="709"/>
        <w:jc w:val="both"/>
        <w:rPr>
          <w:rFonts w:ascii="Times New Roman" w:hAnsi="Times New Roman"/>
          <w:sz w:val="28"/>
        </w:rPr>
      </w:pPr>
      <w:r w:rsidRPr="002314D5">
        <w:rPr>
          <w:rFonts w:ascii="Times New Roman" w:hAnsi="Times New Roman"/>
          <w:sz w:val="28"/>
        </w:rPr>
        <w:t>Фото- и видеоматериалы, включаемые в заявку, должны содержать четкое и контрастное изображение высокого качества.</w:t>
      </w:r>
    </w:p>
    <w:p w:rsidR="008A0CFD" w:rsidRPr="006E32FF" w:rsidRDefault="00B77257" w:rsidP="008A0CFD">
      <w:pPr>
        <w:spacing w:after="0" w:line="240" w:lineRule="auto"/>
        <w:ind w:firstLine="709"/>
        <w:jc w:val="both"/>
        <w:rPr>
          <w:rFonts w:ascii="Times New Roman" w:hAnsi="Times New Roman"/>
          <w:sz w:val="28"/>
        </w:rPr>
      </w:pPr>
      <w:r>
        <w:rPr>
          <w:rFonts w:ascii="Times New Roman" w:hAnsi="Times New Roman"/>
          <w:sz w:val="28"/>
        </w:rPr>
        <w:t>45. </w:t>
      </w:r>
      <w:r w:rsidR="008A0CFD" w:rsidRPr="006E32FF">
        <w:rPr>
          <w:rFonts w:ascii="Times New Roman" w:hAnsi="Times New Roman"/>
          <w:sz w:val="28"/>
        </w:rPr>
        <w:t>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8A0CFD" w:rsidRPr="006E32FF" w:rsidRDefault="007A64A8" w:rsidP="008A0CFD">
      <w:pPr>
        <w:spacing w:after="0" w:line="240" w:lineRule="auto"/>
        <w:ind w:firstLine="709"/>
        <w:jc w:val="both"/>
        <w:rPr>
          <w:rFonts w:ascii="Times New Roman" w:hAnsi="Times New Roman"/>
          <w:sz w:val="28"/>
        </w:rPr>
      </w:pPr>
      <w:r>
        <w:rPr>
          <w:rFonts w:ascii="Times New Roman" w:hAnsi="Times New Roman"/>
          <w:sz w:val="28"/>
        </w:rPr>
        <w:t>46. </w:t>
      </w:r>
      <w:r w:rsidR="008A0CFD" w:rsidRPr="002314D5">
        <w:rPr>
          <w:rFonts w:ascii="Times New Roman" w:hAnsi="Times New Roman"/>
          <w:sz w:val="28"/>
        </w:rPr>
        <w:t xml:space="preserve">Датой и временем </w:t>
      </w:r>
      <w:r w:rsidR="008A0CFD" w:rsidRPr="006E32FF">
        <w:rPr>
          <w:rFonts w:ascii="Times New Roman" w:hAnsi="Times New Roman"/>
          <w:sz w:val="28"/>
        </w:rPr>
        <w:t>представления участником отбора заявки считаются дата и время подписания участником отбора усиленной квалифицированной электронной подписью указанной заявки с присвоением ей регистрационного номера в системе «Электронный бюджет».</w:t>
      </w:r>
    </w:p>
    <w:p w:rsidR="008A0CFD" w:rsidRPr="006E32FF" w:rsidRDefault="007A64A8" w:rsidP="008A0CFD">
      <w:pPr>
        <w:spacing w:after="0" w:line="240" w:lineRule="auto"/>
        <w:ind w:firstLine="709"/>
        <w:jc w:val="both"/>
        <w:rPr>
          <w:rFonts w:ascii="Times New Roman" w:hAnsi="Times New Roman"/>
          <w:sz w:val="28"/>
        </w:rPr>
      </w:pPr>
      <w:r>
        <w:rPr>
          <w:rFonts w:ascii="Times New Roman" w:hAnsi="Times New Roman"/>
          <w:sz w:val="28"/>
        </w:rPr>
        <w:t>47</w:t>
      </w:r>
      <w:r w:rsidR="008A0CFD" w:rsidRPr="006E32FF">
        <w:rPr>
          <w:rFonts w:ascii="Times New Roman" w:hAnsi="Times New Roman"/>
          <w:sz w:val="28"/>
        </w:rPr>
        <w:t xml:space="preserve">. Дата окончания приема заявок </w:t>
      </w:r>
      <w:r>
        <w:rPr>
          <w:rFonts w:ascii="Times New Roman" w:hAnsi="Times New Roman"/>
          <w:sz w:val="28"/>
        </w:rPr>
        <w:t xml:space="preserve">участников отбора </w:t>
      </w:r>
      <w:r w:rsidR="008A0CFD" w:rsidRPr="006E32FF">
        <w:rPr>
          <w:rFonts w:ascii="Times New Roman" w:hAnsi="Times New Roman"/>
          <w:sz w:val="28"/>
        </w:rPr>
        <w:t>не может быть ранее:</w:t>
      </w:r>
    </w:p>
    <w:p w:rsidR="008A0CFD" w:rsidRPr="006E32FF" w:rsidRDefault="007A64A8" w:rsidP="008A0CFD">
      <w:pPr>
        <w:spacing w:after="0" w:line="240" w:lineRule="auto"/>
        <w:ind w:firstLine="709"/>
        <w:jc w:val="both"/>
        <w:rPr>
          <w:rFonts w:ascii="Times New Roman" w:hAnsi="Times New Roman"/>
          <w:sz w:val="28"/>
        </w:rPr>
      </w:pPr>
      <w:r>
        <w:rPr>
          <w:rFonts w:ascii="Times New Roman" w:hAnsi="Times New Roman"/>
          <w:sz w:val="28"/>
        </w:rPr>
        <w:t>1) </w:t>
      </w:r>
      <w:r w:rsidR="008A0CFD" w:rsidRPr="006E32FF">
        <w:rPr>
          <w:rFonts w:ascii="Times New Roman" w:hAnsi="Times New Roman"/>
          <w:sz w:val="28"/>
        </w:rPr>
        <w:t xml:space="preserve">10 календарного дня, следующего за днем размещения объявления, </w:t>
      </w:r>
      <w:r w:rsidR="008A0CFD">
        <w:rPr>
          <w:rFonts w:ascii="Times New Roman" w:hAnsi="Times New Roman"/>
          <w:sz w:val="28"/>
        </w:rPr>
        <w:br/>
      </w:r>
      <w:r w:rsidR="008A0CFD" w:rsidRPr="006E32FF">
        <w:rPr>
          <w:rFonts w:ascii="Times New Roman" w:hAnsi="Times New Roman"/>
          <w:sz w:val="28"/>
        </w:rPr>
        <w:t>в случае если отсутствует информация о количестве участников отбора, соответствующих категории участников отбора;</w:t>
      </w:r>
    </w:p>
    <w:p w:rsidR="008A0CFD" w:rsidRPr="006E32FF" w:rsidRDefault="007A64A8" w:rsidP="008A0CFD">
      <w:pPr>
        <w:spacing w:after="0" w:line="240" w:lineRule="auto"/>
        <w:ind w:firstLine="709"/>
        <w:jc w:val="both"/>
        <w:rPr>
          <w:rFonts w:ascii="Times New Roman" w:hAnsi="Times New Roman"/>
          <w:sz w:val="28"/>
        </w:rPr>
      </w:pPr>
      <w:r>
        <w:rPr>
          <w:rFonts w:ascii="Times New Roman" w:hAnsi="Times New Roman"/>
          <w:sz w:val="28"/>
        </w:rPr>
        <w:t>2) </w:t>
      </w:r>
      <w:r w:rsidR="008A0CFD" w:rsidRPr="006E32FF">
        <w:rPr>
          <w:rFonts w:ascii="Times New Roman" w:hAnsi="Times New Roman"/>
          <w:sz w:val="28"/>
        </w:rPr>
        <w:t xml:space="preserve">5 календарного дня, следующего за днем размещения объявления, </w:t>
      </w:r>
      <w:r w:rsidR="008A0CFD">
        <w:rPr>
          <w:rFonts w:ascii="Times New Roman" w:hAnsi="Times New Roman"/>
          <w:sz w:val="28"/>
        </w:rPr>
        <w:br/>
      </w:r>
      <w:r w:rsidR="008A0CFD" w:rsidRPr="006E32FF">
        <w:rPr>
          <w:rFonts w:ascii="Times New Roman" w:hAnsi="Times New Roman"/>
          <w:sz w:val="28"/>
        </w:rPr>
        <w:t>в случае если имеется информация о количестве участников отбора, соответствующих категории участников отбора.</w:t>
      </w:r>
    </w:p>
    <w:p w:rsidR="00E3767A" w:rsidRDefault="00E3767A" w:rsidP="008A0CFD">
      <w:pPr>
        <w:spacing w:after="0" w:line="240" w:lineRule="auto"/>
        <w:ind w:firstLine="709"/>
        <w:jc w:val="both"/>
        <w:rPr>
          <w:rFonts w:ascii="Times New Roman" w:hAnsi="Times New Roman"/>
          <w:sz w:val="28"/>
        </w:rPr>
      </w:pPr>
      <w:r>
        <w:rPr>
          <w:rFonts w:ascii="Times New Roman" w:hAnsi="Times New Roman"/>
          <w:sz w:val="28"/>
        </w:rPr>
        <w:t>48</w:t>
      </w:r>
      <w:r w:rsidR="008A0CFD" w:rsidRPr="006E32FF">
        <w:rPr>
          <w:rFonts w:ascii="Times New Roman" w:hAnsi="Times New Roman"/>
          <w:sz w:val="28"/>
        </w:rPr>
        <w:t>. </w:t>
      </w:r>
      <w:r>
        <w:rPr>
          <w:rFonts w:ascii="Times New Roman" w:hAnsi="Times New Roman"/>
          <w:sz w:val="28"/>
        </w:rPr>
        <w:t>Участник отбора, подавший заявку, вправе отозвать заявку в срок не позднее дня окончания срока приема заявок путем отзыва заявки в системе «Электронный бюджет».</w:t>
      </w:r>
    </w:p>
    <w:p w:rsidR="008A0CFD" w:rsidRDefault="00E3767A" w:rsidP="008A0CFD">
      <w:pPr>
        <w:spacing w:after="0" w:line="240" w:lineRule="auto"/>
        <w:ind w:firstLine="709"/>
        <w:jc w:val="both"/>
        <w:rPr>
          <w:rFonts w:ascii="Times New Roman" w:hAnsi="Times New Roman"/>
          <w:sz w:val="28"/>
        </w:rPr>
      </w:pPr>
      <w:r>
        <w:rPr>
          <w:rFonts w:ascii="Times New Roman" w:hAnsi="Times New Roman"/>
          <w:sz w:val="28"/>
        </w:rPr>
        <w:t xml:space="preserve">49. Внесение изменений в заявку осуществляется участником отбора в пределах срока, установленного для подачи заявок, но не позднее срока окончания приема заявок, путем отзыва заявки и последующего формирования новой заявки в соответствии с частью </w:t>
      </w:r>
      <w:r w:rsidRPr="00194A6E">
        <w:rPr>
          <w:rFonts w:ascii="Times New Roman" w:hAnsi="Times New Roman"/>
          <w:sz w:val="28"/>
        </w:rPr>
        <w:t>4</w:t>
      </w:r>
      <w:r w:rsidR="00194A6E" w:rsidRPr="00194A6E">
        <w:rPr>
          <w:rFonts w:ascii="Times New Roman" w:hAnsi="Times New Roman"/>
          <w:sz w:val="28"/>
        </w:rPr>
        <w:t>2</w:t>
      </w:r>
      <w:r w:rsidRPr="00194A6E">
        <w:rPr>
          <w:rFonts w:ascii="Times New Roman" w:hAnsi="Times New Roman"/>
          <w:sz w:val="28"/>
        </w:rPr>
        <w:t xml:space="preserve"> настоящего Порядка</w:t>
      </w:r>
      <w:r>
        <w:rPr>
          <w:rFonts w:ascii="Times New Roman" w:hAnsi="Times New Roman"/>
          <w:sz w:val="28"/>
        </w:rPr>
        <w:t>. При этом ранее поданная заявка считается отозванной.</w:t>
      </w:r>
    </w:p>
    <w:p w:rsidR="008A0CFD" w:rsidRPr="006E32FF" w:rsidRDefault="00E3767A" w:rsidP="008A0CFD">
      <w:pPr>
        <w:spacing w:after="0" w:line="240" w:lineRule="auto"/>
        <w:ind w:firstLine="709"/>
        <w:jc w:val="both"/>
        <w:rPr>
          <w:rStyle w:val="1f8"/>
          <w:rFonts w:ascii="Times New Roman" w:hAnsi="Times New Roman"/>
          <w:sz w:val="28"/>
        </w:rPr>
      </w:pPr>
      <w:r>
        <w:rPr>
          <w:rFonts w:ascii="Times New Roman" w:hAnsi="Times New Roman"/>
          <w:sz w:val="28"/>
        </w:rPr>
        <w:t>50. Решения Министерства о возврате заявок участникам отбора на доработку принимаются в равной мере ко всем участникам отбора, при рассмотрении заявок которых выявлены основания для их возврата на доработку, а также доводятся до участников отбора с использованием системы «Электронный бюджет» в течение 5 рабочих дней со дня их принятия с указанием оснований для возврата заявки, а также положений заявки, нуждающихся в доработке.</w:t>
      </w:r>
    </w:p>
    <w:p w:rsidR="008A0CFD" w:rsidRPr="002314D5" w:rsidRDefault="008A0CFD" w:rsidP="008A0CFD">
      <w:pPr>
        <w:pStyle w:val="a5"/>
        <w:tabs>
          <w:tab w:val="left" w:pos="426"/>
          <w:tab w:val="left" w:pos="993"/>
        </w:tabs>
        <w:spacing w:after="0" w:line="240" w:lineRule="auto"/>
        <w:ind w:left="0" w:firstLine="709"/>
        <w:jc w:val="both"/>
        <w:rPr>
          <w:rStyle w:val="1f8"/>
          <w:rFonts w:ascii="Times New Roman" w:hAnsi="Times New Roman"/>
          <w:sz w:val="28"/>
        </w:rPr>
      </w:pPr>
      <w:r>
        <w:rPr>
          <w:rStyle w:val="1f8"/>
          <w:rFonts w:ascii="Times New Roman" w:hAnsi="Times New Roman"/>
          <w:sz w:val="28"/>
        </w:rPr>
        <w:t>Срок пр</w:t>
      </w:r>
      <w:r w:rsidRPr="00FB64D4">
        <w:rPr>
          <w:rStyle w:val="1f8"/>
          <w:rFonts w:ascii="Times New Roman" w:hAnsi="Times New Roman"/>
          <w:sz w:val="28"/>
        </w:rPr>
        <w:t>едста</w:t>
      </w:r>
      <w:r w:rsidRPr="006E32FF">
        <w:rPr>
          <w:rStyle w:val="1f8"/>
          <w:rFonts w:ascii="Times New Roman" w:hAnsi="Times New Roman"/>
          <w:sz w:val="28"/>
        </w:rPr>
        <w:t xml:space="preserve">вления доработанной участником отбора заявки в Министерство не должен превышать </w:t>
      </w:r>
      <w:r w:rsidR="00E3767A">
        <w:rPr>
          <w:rStyle w:val="1f8"/>
          <w:rFonts w:ascii="Times New Roman" w:hAnsi="Times New Roman"/>
          <w:sz w:val="28"/>
        </w:rPr>
        <w:t>5</w:t>
      </w:r>
      <w:r w:rsidRPr="006E32FF">
        <w:rPr>
          <w:rStyle w:val="1f8"/>
          <w:rFonts w:ascii="Times New Roman" w:hAnsi="Times New Roman"/>
          <w:sz w:val="28"/>
        </w:rPr>
        <w:t xml:space="preserve"> рабочих дней со дня возврата ему заявки для доработки.</w:t>
      </w:r>
    </w:p>
    <w:p w:rsidR="008A0CFD" w:rsidRPr="006E32FF" w:rsidRDefault="008A0CFD" w:rsidP="008A0CFD">
      <w:pPr>
        <w:pStyle w:val="a5"/>
        <w:tabs>
          <w:tab w:val="left" w:pos="426"/>
          <w:tab w:val="left" w:pos="993"/>
        </w:tabs>
        <w:spacing w:after="0" w:line="240" w:lineRule="auto"/>
        <w:ind w:left="0" w:firstLine="709"/>
        <w:jc w:val="both"/>
        <w:rPr>
          <w:rStyle w:val="1f8"/>
          <w:rFonts w:ascii="Times New Roman" w:hAnsi="Times New Roman"/>
          <w:sz w:val="28"/>
        </w:rPr>
      </w:pPr>
      <w:r w:rsidRPr="002314D5">
        <w:rPr>
          <w:rStyle w:val="1f8"/>
          <w:rFonts w:ascii="Times New Roman" w:hAnsi="Times New Roman"/>
          <w:sz w:val="28"/>
        </w:rPr>
        <w:t xml:space="preserve">Доработанная участником отбора заявка, поступившая позже срока, </w:t>
      </w:r>
      <w:r w:rsidRPr="006E32FF">
        <w:rPr>
          <w:rStyle w:val="1f8"/>
          <w:rFonts w:ascii="Times New Roman" w:hAnsi="Times New Roman"/>
          <w:sz w:val="28"/>
        </w:rPr>
        <w:t>указанного в абзаце втором настоящей части, Министерством не рассматривается.</w:t>
      </w:r>
    </w:p>
    <w:p w:rsidR="008A0CFD" w:rsidRPr="006E32FF" w:rsidRDefault="00E3767A" w:rsidP="008A0CFD">
      <w:pPr>
        <w:pStyle w:val="a5"/>
        <w:tabs>
          <w:tab w:val="left" w:pos="426"/>
          <w:tab w:val="left" w:pos="993"/>
        </w:tabs>
        <w:spacing w:after="0" w:line="240" w:lineRule="auto"/>
        <w:ind w:left="0" w:firstLine="709"/>
        <w:jc w:val="both"/>
        <w:rPr>
          <w:rStyle w:val="1f8"/>
          <w:rFonts w:ascii="Times New Roman" w:hAnsi="Times New Roman"/>
          <w:sz w:val="28"/>
        </w:rPr>
      </w:pPr>
      <w:r>
        <w:rPr>
          <w:rStyle w:val="1f8"/>
          <w:rFonts w:ascii="Times New Roman" w:hAnsi="Times New Roman"/>
          <w:sz w:val="28"/>
        </w:rPr>
        <w:t>51</w:t>
      </w:r>
      <w:r w:rsidR="008A0CFD" w:rsidRPr="006E32FF">
        <w:rPr>
          <w:rStyle w:val="1f8"/>
          <w:rFonts w:ascii="Times New Roman" w:hAnsi="Times New Roman"/>
          <w:sz w:val="28"/>
        </w:rPr>
        <w:t>. </w:t>
      </w:r>
      <w:r>
        <w:rPr>
          <w:rFonts w:ascii="Times New Roman" w:hAnsi="Times New Roman"/>
          <w:sz w:val="28"/>
        </w:rPr>
        <w:t xml:space="preserve">Любой участник отбора со дня размещения объявления на едином портале и официальном сайте Министерства не позднее 3 рабочего дня до дня завершения подачи заявок вправе направить Министерству не более 5 запросов </w:t>
      </w:r>
      <w:r>
        <w:rPr>
          <w:rFonts w:ascii="Times New Roman" w:hAnsi="Times New Roman"/>
          <w:sz w:val="28"/>
        </w:rPr>
        <w:lastRenderedPageBreak/>
        <w:t>о разъяснении положений объявления (далее – запрос) путем формирования в системе «Электронный бюджет» соответствующего запроса.</w:t>
      </w:r>
    </w:p>
    <w:p w:rsidR="00E3767A" w:rsidRDefault="00E3767A" w:rsidP="00E3767A">
      <w:pPr>
        <w:spacing w:after="0" w:line="240" w:lineRule="auto"/>
        <w:ind w:firstLine="709"/>
        <w:jc w:val="both"/>
        <w:rPr>
          <w:rFonts w:ascii="Times New Roman" w:hAnsi="Times New Roman"/>
          <w:sz w:val="28"/>
        </w:rPr>
      </w:pPr>
      <w:r>
        <w:rPr>
          <w:rStyle w:val="1f8"/>
          <w:rFonts w:ascii="Times New Roman" w:hAnsi="Times New Roman"/>
          <w:sz w:val="28"/>
        </w:rPr>
        <w:t>52</w:t>
      </w:r>
      <w:r w:rsidR="008A0CFD" w:rsidRPr="006E32FF">
        <w:rPr>
          <w:rStyle w:val="1f8"/>
          <w:rFonts w:ascii="Times New Roman" w:hAnsi="Times New Roman"/>
          <w:sz w:val="28"/>
        </w:rPr>
        <w:t>. </w:t>
      </w:r>
      <w:r>
        <w:rPr>
          <w:rFonts w:ascii="Times New Roman" w:hAnsi="Times New Roman"/>
          <w:sz w:val="28"/>
        </w:rPr>
        <w:t>Министерство в ответ на запрос, указанный в части 51 настоящего Порядка, направляет разъяснение положений объявления в срок, установленный указанным объявлением, но не позднее 1 рабочего дня до дня завершения подачи заявок, путем формирования в системе «Электронный бюджет» соответствующего разъяснения. Представленное Министерством разъяснение положений объявления не должно изменять суть информации, содержащейся в указанном объявлении.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Доступ к разъяснению, формируемому в системе «Электронный бюджет» в соответствии с абзацем первым настоящей части, предоставляется всем участникам отбора.</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53. Не позднее 1 рабочего дня, следующего за днем окончания срока подачи заявок, установленного в объявлении, в системе «Электронный бюджет» открывается доступ Министерству к заявкам для их рассмотрения.</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54. Протокол вскрытия заявок формируется на едином портале автоматически и подписывается усиленной квалифицированной электронной подписью руководителя Министерства (уполномоченного им лица) </w:t>
      </w:r>
      <w:r>
        <w:rPr>
          <w:rFonts w:ascii="Calibri" w:hAnsi="Calibri"/>
        </w:rPr>
        <w:br/>
      </w:r>
      <w:r>
        <w:rPr>
          <w:rFonts w:ascii="Times New Roman" w:hAnsi="Times New Roman"/>
          <w:sz w:val="28"/>
        </w:rPr>
        <w:t>в системе «Электронный бюджет», а также размещается на едином портале не позднее 1 рабочего дня, следующего за днем его подписания.</w:t>
      </w:r>
    </w:p>
    <w:p w:rsidR="00E3767A" w:rsidRDefault="00E3767A" w:rsidP="00E3767A">
      <w:pPr>
        <w:spacing w:after="0" w:line="240" w:lineRule="auto"/>
        <w:ind w:firstLine="709"/>
        <w:jc w:val="both"/>
        <w:rPr>
          <w:rFonts w:ascii="Times New Roman" w:hAnsi="Times New Roman"/>
          <w:sz w:val="28"/>
        </w:rPr>
      </w:pPr>
      <w:r w:rsidRPr="00AD5A3B">
        <w:rPr>
          <w:rFonts w:ascii="Times New Roman" w:hAnsi="Times New Roman"/>
          <w:sz w:val="28"/>
        </w:rPr>
        <w:t>5</w:t>
      </w:r>
      <w:r>
        <w:rPr>
          <w:rFonts w:ascii="Times New Roman" w:hAnsi="Times New Roman"/>
          <w:sz w:val="28"/>
        </w:rPr>
        <w:t>5. </w:t>
      </w:r>
      <w:r>
        <w:rPr>
          <w:rFonts w:ascii="Times New Roman" w:hAnsi="Times New Roman"/>
          <w:sz w:val="28"/>
          <w:shd w:val="clear" w:color="auto" w:fill="FFFFFF" w:themeFill="background1"/>
        </w:rPr>
        <w:t>Министерство в течение 15 рабочих дней со дня подписания протокола вскрытия заявок рассматривает заявку и прилагаемые к ней документы, а также осуществляет проверку участника отбора на соответствие требованиям, установленным частью 6 настоящего Порядка:</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1) в соответствии </w:t>
      </w:r>
      <w:r w:rsidRPr="00194A6E">
        <w:rPr>
          <w:rFonts w:ascii="Times New Roman" w:hAnsi="Times New Roman"/>
          <w:sz w:val="28"/>
        </w:rPr>
        <w:t xml:space="preserve">с </w:t>
      </w:r>
      <w:hyperlink r:id="rId14" w:anchor="/document/406064987/entry/1124" w:history="1">
        <w:r w:rsidRPr="00194A6E">
          <w:rPr>
            <w:rFonts w:ascii="Times New Roman" w:hAnsi="Times New Roman"/>
            <w:sz w:val="28"/>
          </w:rPr>
          <w:t>пунктами 1</w:t>
        </w:r>
      </w:hyperlink>
      <w:r w:rsidRPr="00194A6E">
        <w:rPr>
          <w:rFonts w:ascii="Times New Roman" w:hAnsi="Times New Roman"/>
          <w:sz w:val="28"/>
        </w:rPr>
        <w:t xml:space="preserve"> и 2 </w:t>
      </w:r>
      <w:hyperlink r:id="rId15" w:anchor="/document/406064987/entry/1125" w:history="1">
        <w:r w:rsidRPr="00194A6E">
          <w:rPr>
            <w:rFonts w:ascii="Times New Roman" w:hAnsi="Times New Roman"/>
            <w:sz w:val="28"/>
          </w:rPr>
          <w:t xml:space="preserve">части </w:t>
        </w:r>
      </w:hyperlink>
      <w:r w:rsidR="00194A6E" w:rsidRPr="00194A6E">
        <w:rPr>
          <w:rFonts w:ascii="Times New Roman" w:hAnsi="Times New Roman"/>
          <w:sz w:val="28"/>
        </w:rPr>
        <w:t>7</w:t>
      </w:r>
      <w:r w:rsidRPr="00194A6E">
        <w:rPr>
          <w:rFonts w:ascii="Times New Roman" w:hAnsi="Times New Roman"/>
          <w:sz w:val="28"/>
        </w:rPr>
        <w:t> настоящего Порядк</w:t>
      </w:r>
      <w:r>
        <w:rPr>
          <w:rFonts w:ascii="Times New Roman" w:hAnsi="Times New Roman"/>
          <w:sz w:val="28"/>
        </w:rPr>
        <w:t>а автоматически в системе «Электронный бюджет» на основании данных государственных информационных систем (при наличии технической возможности автоматической проверки);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2) в соответствии с пунктами </w:t>
      </w:r>
      <w:r w:rsidR="00194A6E" w:rsidRPr="00194A6E">
        <w:rPr>
          <w:rFonts w:ascii="Times New Roman" w:hAnsi="Times New Roman"/>
          <w:sz w:val="28"/>
        </w:rPr>
        <w:t>3, 5 части 7</w:t>
      </w:r>
      <w:r w:rsidRPr="00194A6E">
        <w:rPr>
          <w:rFonts w:ascii="Times New Roman" w:hAnsi="Times New Roman"/>
          <w:sz w:val="28"/>
        </w:rPr>
        <w:t xml:space="preserve"> настоящего Порядка</w:t>
      </w:r>
      <w:r>
        <w:rPr>
          <w:rFonts w:ascii="Times New Roman" w:hAnsi="Times New Roman"/>
          <w:sz w:val="28"/>
        </w:rPr>
        <w:t xml:space="preserve"> посредством информации, размещенной на официальных сайтах федеральных органов государственной власти;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3) в соответствии с </w:t>
      </w:r>
      <w:hyperlink r:id="rId16" w:anchor="/document/406064987/entry/1124" w:history="1">
        <w:r w:rsidRPr="00194A6E">
          <w:rPr>
            <w:rFonts w:ascii="Times New Roman" w:hAnsi="Times New Roman"/>
            <w:sz w:val="28"/>
          </w:rPr>
          <w:t xml:space="preserve">пунктами </w:t>
        </w:r>
      </w:hyperlink>
      <w:r w:rsidRPr="00194A6E">
        <w:rPr>
          <w:rFonts w:ascii="Times New Roman" w:hAnsi="Times New Roman"/>
          <w:sz w:val="28"/>
        </w:rPr>
        <w:t>4, </w:t>
      </w:r>
      <w:hyperlink r:id="rId17" w:anchor="/document/406064987/entry/1125" w:history="1">
        <w:r w:rsidRPr="00194A6E">
          <w:rPr>
            <w:rFonts w:ascii="Times New Roman" w:hAnsi="Times New Roman"/>
            <w:sz w:val="28"/>
          </w:rPr>
          <w:t xml:space="preserve">6 части </w:t>
        </w:r>
      </w:hyperlink>
      <w:r w:rsidR="00194A6E" w:rsidRPr="00194A6E">
        <w:rPr>
          <w:rFonts w:ascii="Times New Roman" w:hAnsi="Times New Roman"/>
          <w:sz w:val="28"/>
        </w:rPr>
        <w:t>7</w:t>
      </w:r>
      <w:r w:rsidRPr="00194A6E">
        <w:rPr>
          <w:rFonts w:ascii="Times New Roman" w:hAnsi="Times New Roman"/>
          <w:sz w:val="28"/>
        </w:rPr>
        <w:t> настоящего Порядка</w:t>
      </w:r>
      <w:r>
        <w:rPr>
          <w:rFonts w:ascii="Times New Roman" w:hAnsi="Times New Roman"/>
          <w:sz w:val="28"/>
        </w:rPr>
        <w:t xml:space="preserve"> путем направления запросов в адрес исполнительных органов Камчатского края, а также в органы местного самоуправления в Камчатском крае.</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56. В случае если у Министерства отсутствует техническая возможность осуществления автоматической проверки на соответствие требованиям, установленным в </w:t>
      </w:r>
      <w:hyperlink r:id="rId18" w:anchor="/document/406064987/entry/1124" w:history="1">
        <w:r w:rsidRPr="00194A6E">
          <w:rPr>
            <w:rFonts w:ascii="Times New Roman" w:hAnsi="Times New Roman"/>
            <w:sz w:val="28"/>
          </w:rPr>
          <w:t>пунктах 1</w:t>
        </w:r>
      </w:hyperlink>
      <w:r w:rsidRPr="00194A6E">
        <w:rPr>
          <w:rFonts w:ascii="Times New Roman" w:hAnsi="Times New Roman"/>
          <w:sz w:val="28"/>
        </w:rPr>
        <w:t xml:space="preserve"> и 2 </w:t>
      </w:r>
      <w:hyperlink r:id="rId19" w:anchor="/document/406064987/entry/1125" w:history="1">
        <w:r w:rsidRPr="00194A6E">
          <w:rPr>
            <w:rFonts w:ascii="Times New Roman" w:hAnsi="Times New Roman"/>
            <w:sz w:val="28"/>
          </w:rPr>
          <w:t xml:space="preserve">части </w:t>
        </w:r>
      </w:hyperlink>
      <w:r w:rsidR="00194A6E" w:rsidRPr="00194A6E">
        <w:rPr>
          <w:rFonts w:ascii="Times New Roman" w:hAnsi="Times New Roman"/>
          <w:sz w:val="28"/>
        </w:rPr>
        <w:t>7</w:t>
      </w:r>
      <w:r>
        <w:rPr>
          <w:rFonts w:ascii="Times New Roman" w:hAnsi="Times New Roman"/>
          <w:sz w:val="28"/>
        </w:rPr>
        <w:t xml:space="preserve"> настоящего Порядка, в системе «Электронный бюджет» соответствующие сведения запрашиваются Министерством в срок, указанный </w:t>
      </w:r>
      <w:r w:rsidR="00194A6E" w:rsidRPr="00194A6E">
        <w:rPr>
          <w:rFonts w:ascii="Times New Roman" w:hAnsi="Times New Roman"/>
          <w:sz w:val="28"/>
        </w:rPr>
        <w:t>в части 55</w:t>
      </w:r>
      <w:r w:rsidRPr="00194A6E">
        <w:rPr>
          <w:rFonts w:ascii="Times New Roman" w:hAnsi="Times New Roman"/>
          <w:sz w:val="28"/>
        </w:rPr>
        <w:t xml:space="preserve"> настоящего Порядка</w:t>
      </w:r>
      <w:r>
        <w:rPr>
          <w:rFonts w:ascii="Times New Roman" w:hAnsi="Times New Roman"/>
          <w:sz w:val="28"/>
        </w:rPr>
        <w:t>,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 (или) путем использования общедоступной информации, размещенной на официальных ресурсах органов государственной власти, других организаций, в том числе в электронной форме.</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lastRenderedPageBreak/>
        <w:t>57. Министерство в целях подтверждения соответствия получателя субсидии (участника отбора) требованиям, установленным в части 6 настоящего Порядка, не вправе требовать от получателя субсидии (участника отбора) представления документов и информации при наличии соответствующей информации в государственных информационных системах, доступ к которым у Министерства имеется в рамках межведомственного электронного взаимодействия, за исключением случая, если получатель субсидии (участник отбора) готов представить указанные документы и информацию Министерству по собственной инициативе.</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Подтверждение соответствия участника отбора требованиям, указанным в части 6 настоящего Порядка,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E3767A" w:rsidRDefault="00E3767A" w:rsidP="00E3767A">
      <w:pPr>
        <w:spacing w:after="0" w:line="240" w:lineRule="auto"/>
        <w:ind w:firstLine="709"/>
        <w:jc w:val="both"/>
        <w:rPr>
          <w:rFonts w:ascii="Times New Roman" w:hAnsi="Times New Roman"/>
          <w:sz w:val="28"/>
          <w:shd w:val="clear" w:color="auto" w:fill="92FF99"/>
        </w:rPr>
      </w:pPr>
      <w:r>
        <w:rPr>
          <w:rFonts w:ascii="Times New Roman" w:hAnsi="Times New Roman"/>
          <w:sz w:val="28"/>
        </w:rPr>
        <w:t>58. Заявка признается надлежащей, если она соответствует требованиям, указанным в объявлении, а также при отсутствии оснований для ее отклонения.</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Решение о соответствии заявки требованиям, указанным в объявлении, принимается Министерством на дату получения результатов проверки представленных участником отбора информации и документов, поданных в составе заявки.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59. Основаниями для отклонения заявки являются:</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1)</w:t>
      </w:r>
      <w:r>
        <w:rPr>
          <w:rFonts w:ascii="Calibri" w:hAnsi="Calibri"/>
        </w:rPr>
        <w:t> </w:t>
      </w:r>
      <w:r>
        <w:rPr>
          <w:rFonts w:ascii="Times New Roman" w:hAnsi="Times New Roman"/>
          <w:sz w:val="28"/>
        </w:rPr>
        <w:t>несоответствие участника отбора тр</w:t>
      </w:r>
      <w:r w:rsidR="00194A6E">
        <w:rPr>
          <w:rFonts w:ascii="Times New Roman" w:hAnsi="Times New Roman"/>
          <w:sz w:val="28"/>
        </w:rPr>
        <w:t xml:space="preserve">ебованиям и </w:t>
      </w:r>
      <w:r>
        <w:rPr>
          <w:rFonts w:ascii="Times New Roman" w:hAnsi="Times New Roman"/>
          <w:sz w:val="28"/>
        </w:rPr>
        <w:t xml:space="preserve">категории, установленным соответственно в </w:t>
      </w:r>
      <w:r w:rsidR="00194A6E" w:rsidRPr="00194A6E">
        <w:rPr>
          <w:rFonts w:ascii="Times New Roman" w:hAnsi="Times New Roman"/>
          <w:sz w:val="28"/>
        </w:rPr>
        <w:t>частях 6</w:t>
      </w:r>
      <w:r w:rsidRPr="00194A6E">
        <w:rPr>
          <w:rFonts w:ascii="Times New Roman" w:hAnsi="Times New Roman"/>
          <w:sz w:val="28"/>
        </w:rPr>
        <w:t xml:space="preserve"> и 3</w:t>
      </w:r>
      <w:r w:rsidR="00194A6E" w:rsidRPr="00194A6E">
        <w:rPr>
          <w:rFonts w:ascii="Times New Roman" w:hAnsi="Times New Roman"/>
          <w:sz w:val="28"/>
        </w:rPr>
        <w:t>7</w:t>
      </w:r>
      <w:r w:rsidRPr="00194A6E">
        <w:rPr>
          <w:rFonts w:ascii="Times New Roman" w:hAnsi="Times New Roman"/>
          <w:sz w:val="28"/>
        </w:rPr>
        <w:t xml:space="preserve"> настоящего Порядка</w:t>
      </w:r>
      <w:r>
        <w:rPr>
          <w:rFonts w:ascii="Times New Roman" w:hAnsi="Times New Roman"/>
          <w:sz w:val="28"/>
        </w:rPr>
        <w:t>;</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2) непредставление (представление не в полном объеме) документов, указанных в объявлении;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3) несоответствие представленных участником отбора заявки и (или) документов требованиям, установленным в объявлении;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4) недостоверность информации, содержащейся в документах, представленных участником отбора в составе заявки;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5) подача заявки участником отбора после даты и (или) времени, определенных для подачи заявок;</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6) подача участником отбора копий первичных документов, подтверждающих произведенные затраты, по направлениям, указанным в </w:t>
      </w:r>
      <w:r>
        <w:rPr>
          <w:rFonts w:ascii="Times New Roman" w:hAnsi="Times New Roman"/>
          <w:sz w:val="28"/>
        </w:rPr>
        <w:br/>
        <w:t>части 5 настоящего Порядка, ранее принятых к учету в полном объеме при предоставлении субсидии.</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60. При необходимости получения информации и документов от участника отбора для разъ</w:t>
      </w:r>
      <w:r>
        <w:rPr>
          <w:rFonts w:ascii="Times New Roman" w:hAnsi="Times New Roman"/>
          <w:sz w:val="28"/>
          <w:shd w:val="clear" w:color="auto" w:fill="FFFFFF" w:themeFill="background1"/>
        </w:rPr>
        <w:t>яснений по представленным им документам и информации в целях полного, всестороннего и объективного рассмо</w:t>
      </w:r>
      <w:r>
        <w:rPr>
          <w:rFonts w:ascii="Times New Roman" w:hAnsi="Times New Roman"/>
          <w:sz w:val="28"/>
        </w:rPr>
        <w:t>трения и оценки заявки, Министерством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lastRenderedPageBreak/>
        <w:t>61. В запросе, указанном в части 60 настоящего Порядка, Министерство устанавливает срок представления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направления соответствующего запроса.</w:t>
      </w:r>
    </w:p>
    <w:p w:rsidR="00E3767A" w:rsidRP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62. Участник отбора формирует и представляет в системе «Электронный бюджет» информацию и документы, запрашиваемые в соответствии частью 60</w:t>
      </w:r>
      <w:r w:rsidR="00194A6E">
        <w:rPr>
          <w:rFonts w:ascii="Times New Roman" w:hAnsi="Times New Roman"/>
          <w:sz w:val="28"/>
        </w:rPr>
        <w:t> </w:t>
      </w:r>
      <w:r>
        <w:rPr>
          <w:rFonts w:ascii="Times New Roman" w:hAnsi="Times New Roman"/>
          <w:sz w:val="28"/>
        </w:rPr>
        <w:t>настоящего Порядка, в срок, установленный соответствующим запросом.</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63. В случае если участник отбора в отв</w:t>
      </w:r>
      <w:r w:rsidR="003A04E1">
        <w:rPr>
          <w:rFonts w:ascii="Times New Roman" w:hAnsi="Times New Roman"/>
          <w:sz w:val="28"/>
        </w:rPr>
        <w:t xml:space="preserve">ет на запрос, указанный в части </w:t>
      </w:r>
      <w:r>
        <w:rPr>
          <w:rFonts w:ascii="Times New Roman" w:hAnsi="Times New Roman"/>
          <w:sz w:val="28"/>
        </w:rPr>
        <w:t>60</w:t>
      </w:r>
      <w:r w:rsidR="00194A6E">
        <w:rPr>
          <w:rFonts w:ascii="Times New Roman" w:hAnsi="Times New Roman"/>
          <w:sz w:val="28"/>
        </w:rPr>
        <w:t> </w:t>
      </w:r>
      <w:r>
        <w:rPr>
          <w:rFonts w:ascii="Times New Roman" w:hAnsi="Times New Roman"/>
          <w:sz w:val="28"/>
        </w:rPr>
        <w:t xml:space="preserve">настоящего Порядка, не представил запрашиваемые документы и информацию в срок, установленный соответствующим запросом с учетом положений части 61 настоящего Порядка, информация об этом включается в протокол подведения итогов отбора, предусмотренный частью </w:t>
      </w:r>
      <w:r w:rsidR="00194A6E" w:rsidRPr="00194A6E">
        <w:rPr>
          <w:rFonts w:ascii="Times New Roman" w:hAnsi="Times New Roman"/>
          <w:sz w:val="28"/>
        </w:rPr>
        <w:t>68</w:t>
      </w:r>
      <w:r w:rsidRPr="00194A6E">
        <w:rPr>
          <w:rFonts w:ascii="Times New Roman" w:hAnsi="Times New Roman"/>
          <w:sz w:val="28"/>
        </w:rPr>
        <w:t xml:space="preserve"> настоящего Порядка</w:t>
      </w:r>
      <w:r>
        <w:rPr>
          <w:rFonts w:ascii="Times New Roman" w:hAnsi="Times New Roman"/>
          <w:sz w:val="28"/>
        </w:rPr>
        <w:t>.</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64. Министерство вправе отменить проведение отбора в случае возникновения обстоятельств, произошедших вследствие непреодолимой силы, то есть чрезвычайных и непредотвратимых при данных условиях обстоятельств.</w:t>
      </w:r>
    </w:p>
    <w:p w:rsidR="00E3767A" w:rsidRDefault="00E3767A" w:rsidP="00E3767A">
      <w:pPr>
        <w:tabs>
          <w:tab w:val="left" w:pos="426"/>
          <w:tab w:val="left" w:pos="993"/>
        </w:tabs>
        <w:spacing w:after="0" w:line="240" w:lineRule="auto"/>
        <w:ind w:firstLine="709"/>
        <w:contextualSpacing/>
        <w:jc w:val="both"/>
        <w:rPr>
          <w:rFonts w:ascii="Times New Roman" w:hAnsi="Times New Roman"/>
          <w:sz w:val="28"/>
        </w:rPr>
      </w:pPr>
      <w:r>
        <w:rPr>
          <w:rFonts w:ascii="Times New Roman" w:hAnsi="Times New Roman"/>
          <w:sz w:val="28"/>
        </w:rPr>
        <w:t>В случае отмены проведения отбора Министерство размещает объявление об отмене проведения отбора на едином портале и официальном сайте Министерства не позднее чем за 1 рабочий день до даты окончания срока подачи заявок.</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65. 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Министерства (уполномоченного им лица), размещается на едином портале и официальном сайте Министерства и содержит информацию о причинах отмены отбора.</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66. Участники отбора, подавшие заявки, информируются об отмене проведения отбора в системе «Электронный бюджет» путем размещения объявления о его отмене на едином портале и официальном сайте Министерства не позднее чем за 1 рабочий день до даты окончания срока подачи заявок участниками отбора, которое содержит информацию о причинах отмены отбора.</w:t>
      </w:r>
    </w:p>
    <w:p w:rsid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67</w:t>
      </w:r>
      <w:r w:rsidR="00E3767A">
        <w:rPr>
          <w:rFonts w:ascii="Times New Roman" w:hAnsi="Times New Roman"/>
          <w:sz w:val="28"/>
        </w:rPr>
        <w:t>. Отбор признается несостоявшимся в следующих случаях:</w:t>
      </w:r>
    </w:p>
    <w:p w:rsid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1) </w:t>
      </w:r>
      <w:r w:rsidR="00E3767A">
        <w:rPr>
          <w:rFonts w:ascii="Times New Roman" w:hAnsi="Times New Roman"/>
          <w:sz w:val="28"/>
        </w:rPr>
        <w:t>по окончании срока подачи заявок не подано ни одной заявки;</w:t>
      </w:r>
    </w:p>
    <w:p w:rsid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2) </w:t>
      </w:r>
      <w:r w:rsidR="00E3767A">
        <w:rPr>
          <w:rFonts w:ascii="Times New Roman" w:hAnsi="Times New Roman"/>
          <w:sz w:val="28"/>
        </w:rPr>
        <w:t>по результатам рассмотрения заявок отклонены все заявки.</w:t>
      </w:r>
    </w:p>
    <w:p w:rsid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68</w:t>
      </w:r>
      <w:r w:rsidR="00E3767A">
        <w:rPr>
          <w:rFonts w:ascii="Times New Roman" w:hAnsi="Times New Roman"/>
          <w:sz w:val="28"/>
        </w:rPr>
        <w:t xml:space="preserve">. Победителем отбора признается участник отбора, соответствующий категории и требованиям, установленным настоящим Порядком, включенный в рейтинг, сформированный Министерством по результатам ранжирования поступивших заявок </w:t>
      </w:r>
      <w:r w:rsidR="00E3767A" w:rsidRPr="009A4155">
        <w:rPr>
          <w:rFonts w:ascii="Times New Roman" w:hAnsi="Times New Roman"/>
          <w:sz w:val="28"/>
        </w:rPr>
        <w:t>д</w:t>
      </w:r>
      <w:r w:rsidR="00E3767A">
        <w:rPr>
          <w:rFonts w:ascii="Times New Roman" w:hAnsi="Times New Roman"/>
          <w:sz w:val="28"/>
        </w:rPr>
        <w:t>о достижения предельного количе</w:t>
      </w:r>
      <w:r w:rsidR="00E3767A" w:rsidRPr="009A4155">
        <w:rPr>
          <w:rFonts w:ascii="Times New Roman" w:hAnsi="Times New Roman"/>
          <w:sz w:val="28"/>
        </w:rPr>
        <w:t>ства победителей отбора</w:t>
      </w:r>
      <w:r w:rsidR="00E3767A">
        <w:rPr>
          <w:rFonts w:ascii="Times New Roman" w:hAnsi="Times New Roman"/>
          <w:sz w:val="28"/>
        </w:rPr>
        <w:t>.</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 xml:space="preserve">Ранжирование поступивших заявок определяется исходя из очередности поступления заявок. </w:t>
      </w:r>
    </w:p>
    <w:p w:rsidR="00E3767A" w:rsidRDefault="00EC08F0" w:rsidP="00E3767A">
      <w:pPr>
        <w:spacing w:after="0" w:line="240" w:lineRule="auto"/>
        <w:ind w:firstLine="709"/>
        <w:jc w:val="both"/>
        <w:rPr>
          <w:rFonts w:ascii="Times New Roman" w:hAnsi="Times New Roman"/>
          <w:sz w:val="28"/>
          <w:shd w:val="clear" w:color="auto" w:fill="92FF99"/>
        </w:rPr>
      </w:pPr>
      <w:r>
        <w:rPr>
          <w:rFonts w:ascii="Times New Roman" w:hAnsi="Times New Roman"/>
          <w:sz w:val="28"/>
        </w:rPr>
        <w:t>69</w:t>
      </w:r>
      <w:r w:rsidR="00E3767A">
        <w:rPr>
          <w:rFonts w:ascii="Times New Roman" w:hAnsi="Times New Roman"/>
          <w:sz w:val="28"/>
        </w:rPr>
        <w:t>. В целях завершения отбора и определения победителей отбора формируется протокол подведения итог</w:t>
      </w:r>
      <w:r w:rsidR="00E3767A">
        <w:rPr>
          <w:rFonts w:ascii="Times New Roman" w:hAnsi="Times New Roman"/>
          <w:sz w:val="28"/>
          <w:shd w:val="clear" w:color="auto" w:fill="FFFFFF" w:themeFill="background1"/>
        </w:rPr>
        <w:t>ов отбора.</w:t>
      </w:r>
    </w:p>
    <w:p w:rsid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70</w:t>
      </w:r>
      <w:r w:rsidR="00E3767A">
        <w:rPr>
          <w:rFonts w:ascii="Times New Roman" w:hAnsi="Times New Roman"/>
          <w:sz w:val="28"/>
        </w:rPr>
        <w:t xml:space="preserve">. Протокол подведения итогов отбора формируется на едином портале автоматически на основании результатов определения победителей отбора и </w:t>
      </w:r>
      <w:r w:rsidR="00E3767A">
        <w:rPr>
          <w:rFonts w:ascii="Times New Roman" w:hAnsi="Times New Roman"/>
          <w:sz w:val="28"/>
        </w:rPr>
        <w:lastRenderedPageBreak/>
        <w:t xml:space="preserve">подписывается усиленной квалифицированной электронной подписью руководителя Министерства (уполномоченного им лица) в системе «Электронный бюджет», а также размещается на едином портале не </w:t>
      </w:r>
      <w:r w:rsidR="00E3767A">
        <w:rPr>
          <w:rFonts w:ascii="Times New Roman" w:hAnsi="Times New Roman"/>
          <w:sz w:val="28"/>
        </w:rPr>
        <w:br/>
        <w:t>позднее 1 рабочего дня, следующего за днем его подписания на официальном сайте Министерства – не позднее 14 календарного дня, следующего за днем определения победителя отбора, и включает следующие сведения:</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1) дату, время и место проведения рассмотрения заявок;</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2) информацию об участниках отбора, заявки которых были рассмотрены;</w:t>
      </w:r>
    </w:p>
    <w:p w:rsidR="00E3767A" w:rsidRDefault="00E3767A" w:rsidP="00E3767A">
      <w:pPr>
        <w:spacing w:after="0" w:line="240" w:lineRule="auto"/>
        <w:ind w:firstLine="709"/>
        <w:jc w:val="both"/>
        <w:rPr>
          <w:rFonts w:ascii="Times New Roman" w:hAnsi="Times New Roman"/>
          <w:sz w:val="28"/>
        </w:rPr>
      </w:pPr>
      <w:r>
        <w:rPr>
          <w:rFonts w:ascii="Times New Roman" w:hAnsi="Times New Roman"/>
          <w:sz w:val="28"/>
        </w:rPr>
        <w:t>3) 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заявки;</w:t>
      </w:r>
    </w:p>
    <w:p w:rsidR="00E3767A" w:rsidRDefault="00E3767A" w:rsidP="00E3767A">
      <w:pPr>
        <w:spacing w:after="0" w:line="240" w:lineRule="auto"/>
        <w:ind w:firstLine="709"/>
        <w:jc w:val="both"/>
        <w:rPr>
          <w:rFonts w:ascii="Times New Roman" w:hAnsi="Times New Roman"/>
          <w:strike/>
          <w:sz w:val="28"/>
        </w:rPr>
      </w:pPr>
      <w:r>
        <w:rPr>
          <w:rFonts w:ascii="Times New Roman" w:hAnsi="Times New Roman"/>
          <w:sz w:val="28"/>
        </w:rPr>
        <w:t>4) наименование получателя(ей) субсидии, с которым(ми) заключается соглашение и размер предоставляемой ему(им) субсидии.</w:t>
      </w:r>
    </w:p>
    <w:p w:rsidR="00682087" w:rsidRPr="00E3767A" w:rsidRDefault="00EC08F0" w:rsidP="00E3767A">
      <w:pPr>
        <w:spacing w:after="0" w:line="240" w:lineRule="auto"/>
        <w:ind w:firstLine="709"/>
        <w:jc w:val="both"/>
        <w:rPr>
          <w:rFonts w:ascii="Times New Roman" w:hAnsi="Times New Roman"/>
          <w:sz w:val="28"/>
        </w:rPr>
      </w:pPr>
      <w:r>
        <w:rPr>
          <w:rFonts w:ascii="Times New Roman" w:hAnsi="Times New Roman"/>
          <w:sz w:val="28"/>
        </w:rPr>
        <w:t>71</w:t>
      </w:r>
      <w:r w:rsidR="00E3767A">
        <w:rPr>
          <w:rFonts w:ascii="Times New Roman" w:hAnsi="Times New Roman"/>
          <w:sz w:val="28"/>
        </w:rPr>
        <w:t xml:space="preserve">. В случае обнаружения технической ошибки (опечатки) в протокол подведения итогов отбора могут быть внесены изменения не </w:t>
      </w:r>
      <w:r w:rsidR="00E3767A">
        <w:rPr>
          <w:rFonts w:ascii="Times New Roman" w:hAnsi="Times New Roman"/>
          <w:sz w:val="28"/>
        </w:rPr>
        <w:br/>
        <w:t>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причины внесения изменений.</w:t>
      </w:r>
    </w:p>
    <w:sectPr w:rsidR="00682087" w:rsidRPr="00E3767A">
      <w:headerReference w:type="default" r:id="rId20"/>
      <w:headerReference w:type="first" r:id="rId21"/>
      <w:pgSz w:w="11908" w:h="16848"/>
      <w:pgMar w:top="1134" w:right="850" w:bottom="1134" w:left="1417"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8E2" w:rsidRDefault="002928E2">
      <w:pPr>
        <w:spacing w:after="0" w:line="240" w:lineRule="auto"/>
      </w:pPr>
      <w:r>
        <w:separator/>
      </w:r>
    </w:p>
  </w:endnote>
  <w:endnote w:type="continuationSeparator" w:id="0">
    <w:p w:rsidR="002928E2" w:rsidRDefault="0029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erif">
    <w:panose1 w:val="020A0603040505020204"/>
    <w:charset w:val="CC"/>
    <w:family w:val="roman"/>
    <w:pitch w:val="variable"/>
    <w:sig w:usb0="A00002EF" w:usb1="5000204B" w:usb2="00000020" w:usb3="00000000" w:csb0="00000097"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8E2" w:rsidRDefault="002928E2">
      <w:pPr>
        <w:spacing w:after="0" w:line="240" w:lineRule="auto"/>
      </w:pPr>
      <w:r>
        <w:separator/>
      </w:r>
    </w:p>
  </w:footnote>
  <w:footnote w:type="continuationSeparator" w:id="0">
    <w:p w:rsidR="002928E2" w:rsidRDefault="002928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8E2" w:rsidRDefault="002928E2">
    <w:pPr>
      <w:pStyle w:val="a3"/>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noProof/>
        <w:sz w:val="28"/>
      </w:rPr>
      <w:t>2</w:t>
    </w:r>
    <w:r>
      <w:rPr>
        <w:rFonts w:ascii="Times New Roman" w:hAnsi="Times New Roman"/>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8E2" w:rsidRDefault="002928E2">
    <w:pPr>
      <w:pStyle w:val="a3"/>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sidR="005755CA">
      <w:rPr>
        <w:rFonts w:ascii="Times New Roman" w:hAnsi="Times New Roman"/>
        <w:noProof/>
        <w:sz w:val="28"/>
      </w:rPr>
      <w:t>20</w:t>
    </w:r>
    <w:r>
      <w:rPr>
        <w:rFonts w:ascii="Times New Roman" w:hAnsi="Times New Roman"/>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8E2" w:rsidRDefault="002928E2">
    <w:pPr>
      <w:pStyle w:val="HeaderandFooter"/>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270000" cy="1270000"/>
              <wp:effectExtent l="0" t="0" r="0" b="0"/>
              <wp:wrapSquare wrapText="bothSides"/>
              <wp:docPr id="1" name="Picture 1"/>
              <wp:cNvGraphicFramePr/>
              <a:graphic xmlns:a="http://schemas.openxmlformats.org/drawingml/2006/main">
                <a:graphicData uri="http://schemas.microsoft.com/office/word/2010/wordprocessingShape">
                  <wps:wsp>
                    <wps:cNvSpPr txBox="1"/>
                    <wps:spPr>
                      <a:xfrm>
                        <a:off x="0" y="0"/>
                        <a:ext cx="1270000" cy="1270000"/>
                      </a:xfrm>
                      <a:prstGeom prst="rect">
                        <a:avLst/>
                      </a:prstGeom>
                    </wps:spPr>
                    <wps:txbx>
                      <w:txbxContent>
                        <w:p w:rsidR="002928E2" w:rsidRDefault="002928E2">
                          <w:pPr>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PAGE \* Arabic</w:instrText>
                          </w:r>
                          <w:r>
                            <w:rPr>
                              <w:rFonts w:ascii="Times New Roman" w:hAnsi="Times New Roman"/>
                              <w:sz w:val="28"/>
                            </w:rPr>
                            <w:fldChar w:fldCharType="separate"/>
                          </w:r>
                          <w:r w:rsidR="005755CA">
                            <w:rPr>
                              <w:rFonts w:ascii="Times New Roman" w:hAnsi="Times New Roman"/>
                              <w:noProof/>
                              <w:sz w:val="28"/>
                            </w:rPr>
                            <w:t>2</w:t>
                          </w:r>
                          <w:r>
                            <w:rPr>
                              <w:rFonts w:ascii="Times New Roman" w:hAnsi="Times New Roman"/>
                              <w:sz w:val="28"/>
                            </w:rPr>
                            <w:fldChar w:fldCharType="end"/>
                          </w:r>
                        </w:p>
                      </w:txbxContent>
                    </wps:txbx>
                    <wps:bodyPr vert="horz" wrap="none" anchor="ctr" anchorCtr="1">
                      <a:spAutoFit/>
                    </wps:bodyPr>
                  </wps:wsp>
                </a:graphicData>
              </a:graphic>
            </wp:anchor>
          </w:drawing>
        </mc:Choice>
        <mc:Fallback>
          <w:pict>
            <v:shapetype id="_x0000_t202" coordsize="21600,21600" o:spt="202" path="m,l,21600r21600,l21600,xe">
              <v:stroke joinstyle="miter"/>
              <v:path gradientshapeok="t" o:connecttype="rect"/>
            </v:shapetype>
            <v:shape id="Picture 1" o:spid="_x0000_s1026" type="#_x0000_t202" style="position:absolute;left:0;text-align:left;margin-left:0;margin-top:0;width:100pt;height:100pt;z-index:251658240;visibility:visible;mso-wrap-style:none;mso-wrap-distance-left:9pt;mso-wrap-distance-top:0;mso-wrap-distance-right:9pt;mso-wrap-distance-bottom:0;mso-position-horizontal:center;mso-position-horizontal-relative:margin;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" filled="f" stroked="f">
              <v:textbox style="mso-fit-shape-to-text:t">
                <w:txbxContent>
                  <w:p w:rsidR="002928E2" w:rsidRDefault="002928E2">
                    <w:pPr>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PAGE \* Arabic</w:instrText>
                    </w:r>
                    <w:r>
                      <w:rPr>
                        <w:rFonts w:ascii="Times New Roman" w:hAnsi="Times New Roman"/>
                        <w:sz w:val="28"/>
                      </w:rPr>
                      <w:fldChar w:fldCharType="separate"/>
                    </w:r>
                    <w:r w:rsidR="005755CA">
                      <w:rPr>
                        <w:rFonts w:ascii="Times New Roman" w:hAnsi="Times New Roman"/>
                        <w:noProof/>
                        <w:sz w:val="28"/>
                      </w:rPr>
                      <w:t>2</w:t>
                    </w:r>
                    <w:r>
                      <w:rPr>
                        <w:rFonts w:ascii="Times New Roman" w:hAnsi="Times New Roman"/>
                        <w:sz w:val="28"/>
                      </w:rPr>
                      <w:fldChar w:fldCharType="end"/>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F1D"/>
    <w:rsid w:val="0004591F"/>
    <w:rsid w:val="0006227A"/>
    <w:rsid w:val="000D6F92"/>
    <w:rsid w:val="000F5DC4"/>
    <w:rsid w:val="0015235B"/>
    <w:rsid w:val="00194A6E"/>
    <w:rsid w:val="00216BFF"/>
    <w:rsid w:val="00254BF6"/>
    <w:rsid w:val="00261396"/>
    <w:rsid w:val="002703D2"/>
    <w:rsid w:val="002804F8"/>
    <w:rsid w:val="002928E2"/>
    <w:rsid w:val="002C2A31"/>
    <w:rsid w:val="002C5C49"/>
    <w:rsid w:val="002D03F4"/>
    <w:rsid w:val="00302149"/>
    <w:rsid w:val="00344B0B"/>
    <w:rsid w:val="00373D06"/>
    <w:rsid w:val="003A04E1"/>
    <w:rsid w:val="003F68E3"/>
    <w:rsid w:val="004720C7"/>
    <w:rsid w:val="00482C25"/>
    <w:rsid w:val="004D3497"/>
    <w:rsid w:val="0050285A"/>
    <w:rsid w:val="005755CA"/>
    <w:rsid w:val="005A59B3"/>
    <w:rsid w:val="005E08F8"/>
    <w:rsid w:val="00682087"/>
    <w:rsid w:val="00757908"/>
    <w:rsid w:val="0077208F"/>
    <w:rsid w:val="007A64A8"/>
    <w:rsid w:val="007C4BF1"/>
    <w:rsid w:val="007D2D85"/>
    <w:rsid w:val="0080153C"/>
    <w:rsid w:val="0083383F"/>
    <w:rsid w:val="0089575A"/>
    <w:rsid w:val="008A0CFD"/>
    <w:rsid w:val="008A718C"/>
    <w:rsid w:val="00904B9A"/>
    <w:rsid w:val="00A12CC8"/>
    <w:rsid w:val="00A1726B"/>
    <w:rsid w:val="00A25457"/>
    <w:rsid w:val="00A70C62"/>
    <w:rsid w:val="00AB7CDD"/>
    <w:rsid w:val="00AC5E01"/>
    <w:rsid w:val="00AF0E38"/>
    <w:rsid w:val="00B51B08"/>
    <w:rsid w:val="00B610F6"/>
    <w:rsid w:val="00B615F9"/>
    <w:rsid w:val="00B751C5"/>
    <w:rsid w:val="00B77257"/>
    <w:rsid w:val="00BD3F8D"/>
    <w:rsid w:val="00BE42DB"/>
    <w:rsid w:val="00BF2882"/>
    <w:rsid w:val="00C83910"/>
    <w:rsid w:val="00CA26FF"/>
    <w:rsid w:val="00D2639C"/>
    <w:rsid w:val="00D576A7"/>
    <w:rsid w:val="00E35EB6"/>
    <w:rsid w:val="00E3767A"/>
    <w:rsid w:val="00E40414"/>
    <w:rsid w:val="00E4395D"/>
    <w:rsid w:val="00EC08F0"/>
    <w:rsid w:val="00ED0F1D"/>
    <w:rsid w:val="00F41CD9"/>
    <w:rsid w:val="00F71196"/>
    <w:rsid w:val="00FD6C13"/>
    <w:rsid w:val="00FE5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BFC98-E092-4208-BCC9-160E8C1C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paragraph" w:styleId="6">
    <w:name w:val="heading 6"/>
    <w:basedOn w:val="a"/>
    <w:next w:val="a"/>
    <w:link w:val="60"/>
    <w:uiPriority w:val="9"/>
    <w:qFormat/>
    <w:pPr>
      <w:keepNext/>
      <w:keepLines/>
      <w:spacing w:before="320" w:after="200"/>
      <w:outlineLvl w:val="5"/>
    </w:pPr>
    <w:rPr>
      <w:rFonts w:ascii="Arial" w:hAnsi="Arial"/>
      <w:b/>
    </w:rPr>
  </w:style>
  <w:style w:type="paragraph" w:styleId="7">
    <w:name w:val="heading 7"/>
    <w:basedOn w:val="a"/>
    <w:next w:val="a"/>
    <w:link w:val="70"/>
    <w:uiPriority w:val="9"/>
    <w:qFormat/>
    <w:pPr>
      <w:keepNext/>
      <w:keepLines/>
      <w:spacing w:before="320" w:after="200"/>
      <w:outlineLvl w:val="6"/>
    </w:pPr>
    <w:rPr>
      <w:rFonts w:ascii="Arial" w:hAnsi="Arial"/>
      <w:b/>
      <w:i/>
    </w:rPr>
  </w:style>
  <w:style w:type="paragraph" w:styleId="8">
    <w:name w:val="heading 8"/>
    <w:basedOn w:val="a"/>
    <w:next w:val="a"/>
    <w:link w:val="80"/>
    <w:uiPriority w:val="9"/>
    <w:qFormat/>
    <w:pPr>
      <w:keepNext/>
      <w:keepLines/>
      <w:spacing w:before="320" w:after="200"/>
      <w:outlineLvl w:val="7"/>
    </w:pPr>
    <w:rPr>
      <w:rFonts w:ascii="Arial" w:hAnsi="Arial"/>
      <w:i/>
    </w:rPr>
  </w:style>
  <w:style w:type="paragraph" w:styleId="9">
    <w:name w:val="heading 9"/>
    <w:basedOn w:val="a"/>
    <w:next w:val="a"/>
    <w:link w:val="90"/>
    <w:uiPriority w:val="9"/>
    <w:qFormat/>
    <w:pPr>
      <w:keepNext/>
      <w:keepLines/>
      <w:spacing w:before="320" w:after="20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2">
    <w:name w:val="Обычный12"/>
    <w:link w:val="120"/>
  </w:style>
  <w:style w:type="character" w:customStyle="1" w:styleId="120">
    <w:name w:val="Обычный12"/>
    <w:link w:val="12"/>
  </w:style>
  <w:style w:type="paragraph" w:styleId="23">
    <w:name w:val="Quote"/>
    <w:basedOn w:val="a"/>
    <w:next w:val="a"/>
    <w:link w:val="24"/>
    <w:pPr>
      <w:ind w:left="720" w:right="720"/>
    </w:pPr>
    <w:rPr>
      <w:i/>
    </w:rPr>
  </w:style>
  <w:style w:type="character" w:customStyle="1" w:styleId="24">
    <w:name w:val="Цитата 2 Знак"/>
    <w:basedOn w:val="1"/>
    <w:link w:val="23"/>
    <w:rPr>
      <w: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Arial" w:hAnsi="Arial"/>
      <w:b/>
      <w:i/>
    </w:rPr>
  </w:style>
  <w:style w:type="paragraph" w:customStyle="1" w:styleId="13">
    <w:name w:val="Знак концевой сноски1"/>
    <w:basedOn w:val="25"/>
    <w:link w:val="14"/>
    <w:rPr>
      <w:vertAlign w:val="superscript"/>
    </w:rPr>
  </w:style>
  <w:style w:type="character" w:customStyle="1" w:styleId="14">
    <w:name w:val="Знак концевой сноски1"/>
    <w:basedOn w:val="26"/>
    <w:link w:val="13"/>
    <w:rPr>
      <w:vertAlign w:val="superscript"/>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style>
  <w:style w:type="paragraph" w:customStyle="1" w:styleId="TitleChar">
    <w:name w:val="Title Char"/>
    <w:basedOn w:val="25"/>
    <w:link w:val="TitleChar0"/>
    <w:rPr>
      <w:sz w:val="48"/>
    </w:rPr>
  </w:style>
  <w:style w:type="character" w:customStyle="1" w:styleId="TitleChar0">
    <w:name w:val="Title Char"/>
    <w:basedOn w:val="26"/>
    <w:link w:val="TitleChar"/>
    <w:rPr>
      <w:sz w:val="4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15">
    <w:name w:val="Обычный1"/>
    <w:link w:val="16"/>
  </w:style>
  <w:style w:type="character" w:customStyle="1" w:styleId="16">
    <w:name w:val="Обычный1"/>
    <w:link w:val="15"/>
  </w:style>
  <w:style w:type="paragraph" w:customStyle="1" w:styleId="25">
    <w:name w:val="Основной шрифт абзаца2"/>
    <w:link w:val="26"/>
  </w:style>
  <w:style w:type="character" w:customStyle="1" w:styleId="26">
    <w:name w:val="Основной шрифт абзаца2"/>
    <w:link w:val="25"/>
  </w:style>
  <w:style w:type="paragraph" w:styleId="a5">
    <w:name w:val="List Paragraph"/>
    <w:basedOn w:val="a"/>
    <w:link w:val="a6"/>
    <w:pPr>
      <w:ind w:left="720"/>
      <w:contextualSpacing/>
    </w:pPr>
  </w:style>
  <w:style w:type="character" w:customStyle="1" w:styleId="a6">
    <w:name w:val="Абзац списка Знак"/>
    <w:basedOn w:val="1"/>
    <w:link w:val="a5"/>
  </w:style>
  <w:style w:type="paragraph" w:styleId="a7">
    <w:name w:val="caption"/>
    <w:basedOn w:val="a"/>
    <w:next w:val="a"/>
    <w:link w:val="a8"/>
    <w:pPr>
      <w:spacing w:line="276" w:lineRule="auto"/>
    </w:pPr>
    <w:rPr>
      <w:b/>
      <w:color w:val="5B9BD5" w:themeColor="accent1"/>
      <w:sz w:val="18"/>
    </w:rPr>
  </w:style>
  <w:style w:type="character" w:customStyle="1" w:styleId="a8">
    <w:name w:val="Название объекта Знак"/>
    <w:basedOn w:val="1"/>
    <w:link w:val="a7"/>
    <w:rPr>
      <w:b/>
      <w:color w:val="5B9BD5" w:themeColor="accent1"/>
      <w:sz w:val="1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27">
    <w:name w:val="Основной шрифт абзаца2"/>
    <w:link w:val="28"/>
  </w:style>
  <w:style w:type="character" w:customStyle="1" w:styleId="28">
    <w:name w:val="Основной шрифт абзаца2"/>
    <w:link w:val="27"/>
  </w:style>
  <w:style w:type="paragraph" w:styleId="a9">
    <w:name w:val="table of figures"/>
    <w:basedOn w:val="a"/>
    <w:next w:val="a"/>
    <w:link w:val="aa"/>
    <w:pPr>
      <w:spacing w:after="0"/>
    </w:pPr>
  </w:style>
  <w:style w:type="character" w:customStyle="1" w:styleId="aa">
    <w:name w:val="Перечень рисунков Знак"/>
    <w:basedOn w:val="1"/>
    <w:link w:val="a9"/>
  </w:style>
  <w:style w:type="paragraph" w:styleId="ab">
    <w:name w:val="Intense Quote"/>
    <w:basedOn w:val="a"/>
    <w:next w:val="a"/>
    <w:link w:val="ac"/>
    <w:pPr>
      <w:ind w:left="720" w:right="720"/>
    </w:pPr>
    <w:rPr>
      <w:i/>
    </w:rPr>
  </w:style>
  <w:style w:type="character" w:customStyle="1" w:styleId="ac">
    <w:name w:val="Выделенная цитата Знак"/>
    <w:basedOn w:val="1"/>
    <w:link w:val="ab"/>
    <w:rPr>
      <w:i/>
    </w:rPr>
  </w:style>
  <w:style w:type="paragraph" w:customStyle="1" w:styleId="Endnote1">
    <w:name w:val="Endnote"/>
    <w:basedOn w:val="a"/>
    <w:link w:val="Endnote2"/>
    <w:pPr>
      <w:spacing w:after="0" w:line="240" w:lineRule="auto"/>
    </w:pPr>
    <w:rPr>
      <w:sz w:val="20"/>
    </w:rPr>
  </w:style>
  <w:style w:type="character" w:customStyle="1" w:styleId="Endnote2">
    <w:name w:val="Endnote"/>
    <w:basedOn w:val="1"/>
    <w:link w:val="Endnote1"/>
    <w:rPr>
      <w:sz w:val="20"/>
    </w:rPr>
  </w:style>
  <w:style w:type="paragraph" w:styleId="ad">
    <w:name w:val="No Spacing"/>
    <w:link w:val="ae"/>
    <w:pPr>
      <w:spacing w:after="0" w:line="240" w:lineRule="auto"/>
    </w:pPr>
  </w:style>
  <w:style w:type="character" w:customStyle="1" w:styleId="ae">
    <w:name w:val="Без интервала Знак"/>
    <w:link w:val="ad"/>
  </w:style>
  <w:style w:type="paragraph" w:customStyle="1" w:styleId="Endnote3">
    <w:name w:val="Endnote"/>
    <w:basedOn w:val="a"/>
    <w:link w:val="Endnote4"/>
    <w:pPr>
      <w:spacing w:after="0" w:line="240" w:lineRule="auto"/>
    </w:pPr>
    <w:rPr>
      <w:sz w:val="20"/>
    </w:rPr>
  </w:style>
  <w:style w:type="character" w:customStyle="1" w:styleId="Endnote4">
    <w:name w:val="Endnote"/>
    <w:basedOn w:val="1"/>
    <w:link w:val="Endnote3"/>
    <w:rPr>
      <w:sz w:val="20"/>
    </w:rPr>
  </w:style>
  <w:style w:type="paragraph" w:customStyle="1" w:styleId="17">
    <w:name w:val="Основной шрифт абзаца1"/>
    <w:link w:val="18"/>
  </w:style>
  <w:style w:type="character" w:customStyle="1" w:styleId="18">
    <w:name w:val="Основной шрифт абзаца1"/>
    <w:link w:val="17"/>
  </w:style>
  <w:style w:type="character" w:customStyle="1" w:styleId="90">
    <w:name w:val="Заголовок 9 Знак"/>
    <w:basedOn w:val="1"/>
    <w:link w:val="9"/>
    <w:rPr>
      <w:rFonts w:ascii="Arial" w:hAnsi="Arial"/>
      <w:i/>
      <w:sz w:val="21"/>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af">
    <w:name w:val="Plain Text"/>
    <w:basedOn w:val="a"/>
    <w:link w:val="af0"/>
    <w:pPr>
      <w:spacing w:after="0" w:line="240" w:lineRule="auto"/>
    </w:pPr>
    <w:rPr>
      <w:rFonts w:ascii="Calibri" w:hAnsi="Calibri"/>
    </w:rPr>
  </w:style>
  <w:style w:type="character" w:customStyle="1" w:styleId="af0">
    <w:name w:val="Текст Знак"/>
    <w:basedOn w:val="1"/>
    <w:link w:val="af"/>
    <w:rPr>
      <w:rFonts w:ascii="Calibri" w:hAnsi="Calibri"/>
    </w:rPr>
  </w:style>
  <w:style w:type="paragraph" w:customStyle="1" w:styleId="19">
    <w:name w:val="Обычный1"/>
    <w:link w:val="1a"/>
  </w:style>
  <w:style w:type="character" w:customStyle="1" w:styleId="1a">
    <w:name w:val="Обычный1"/>
    <w:link w:val="19"/>
  </w:style>
  <w:style w:type="paragraph" w:customStyle="1" w:styleId="FooterChar">
    <w:name w:val="Footer Char"/>
    <w:basedOn w:val="25"/>
    <w:link w:val="FooterChar0"/>
  </w:style>
  <w:style w:type="character" w:customStyle="1" w:styleId="FooterChar0">
    <w:name w:val="Footer Char"/>
    <w:basedOn w:val="26"/>
    <w:link w:val="FooterChar"/>
  </w:style>
  <w:style w:type="paragraph" w:customStyle="1" w:styleId="HeaderChar">
    <w:name w:val="Header Char"/>
    <w:basedOn w:val="25"/>
    <w:link w:val="HeaderChar0"/>
  </w:style>
  <w:style w:type="character" w:customStyle="1" w:styleId="HeaderChar0">
    <w:name w:val="Header Char"/>
    <w:basedOn w:val="26"/>
    <w:link w:val="HeaderChar"/>
  </w:style>
  <w:style w:type="paragraph" w:customStyle="1" w:styleId="Heading8Char">
    <w:name w:val="Heading 8 Char"/>
    <w:basedOn w:val="1b"/>
    <w:link w:val="Heading8Char0"/>
    <w:rPr>
      <w:rFonts w:ascii="Arial" w:hAnsi="Arial"/>
      <w:i/>
    </w:rPr>
  </w:style>
  <w:style w:type="character" w:customStyle="1" w:styleId="Heading8Char0">
    <w:name w:val="Heading 8 Char"/>
    <w:basedOn w:val="1c"/>
    <w:link w:val="Heading8Char"/>
    <w:rPr>
      <w:rFonts w:ascii="Arial" w:hAnsi="Arial"/>
      <w:i/>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d">
    <w:name w:val="Основной шрифт абзаца1"/>
    <w:link w:val="1e"/>
  </w:style>
  <w:style w:type="character" w:customStyle="1" w:styleId="1e">
    <w:name w:val="Основной шрифт абзаца1"/>
    <w:link w:val="1d"/>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paragraph" w:customStyle="1" w:styleId="SubtitleChar">
    <w:name w:val="Subtitle Char"/>
    <w:basedOn w:val="25"/>
    <w:link w:val="SubtitleChar0"/>
    <w:rPr>
      <w:sz w:val="24"/>
    </w:rPr>
  </w:style>
  <w:style w:type="character" w:customStyle="1" w:styleId="SubtitleChar0">
    <w:name w:val="Subtitle Char"/>
    <w:basedOn w:val="26"/>
    <w:link w:val="SubtitleChar"/>
    <w:rPr>
      <w:sz w:val="24"/>
    </w:rPr>
  </w:style>
  <w:style w:type="paragraph" w:customStyle="1" w:styleId="Heading9Char">
    <w:name w:val="Heading 9 Char"/>
    <w:basedOn w:val="1b"/>
    <w:link w:val="Heading9Char0"/>
    <w:rPr>
      <w:rFonts w:ascii="Arial" w:hAnsi="Arial"/>
      <w:i/>
      <w:sz w:val="21"/>
    </w:rPr>
  </w:style>
  <w:style w:type="character" w:customStyle="1" w:styleId="Heading9Char0">
    <w:name w:val="Heading 9 Char"/>
    <w:basedOn w:val="1c"/>
    <w:link w:val="Heading9Char"/>
    <w:rPr>
      <w:rFonts w:ascii="Arial" w:hAnsi="Arial"/>
      <w:i/>
      <w:sz w:val="21"/>
    </w:rPr>
  </w:style>
  <w:style w:type="paragraph" w:customStyle="1" w:styleId="1f">
    <w:name w:val="Гиперссылка1"/>
    <w:basedOn w:val="1d"/>
    <w:link w:val="1f0"/>
    <w:rPr>
      <w:color w:val="0563C1" w:themeColor="hyperlink"/>
      <w:u w:val="single"/>
    </w:rPr>
  </w:style>
  <w:style w:type="character" w:customStyle="1" w:styleId="1f0">
    <w:name w:val="Гиперссылка1"/>
    <w:basedOn w:val="1e"/>
    <w:link w:val="1f"/>
    <w:rPr>
      <w:color w:val="0563C1" w:themeColor="hyperlink"/>
      <w:u w:val="single"/>
    </w:rPr>
  </w:style>
  <w:style w:type="paragraph" w:customStyle="1" w:styleId="1f1">
    <w:name w:val="Обычный1"/>
    <w:link w:val="1f2"/>
  </w:style>
  <w:style w:type="character" w:customStyle="1" w:styleId="1f2">
    <w:name w:val="Обычный1"/>
    <w:link w:val="1f1"/>
  </w:style>
  <w:style w:type="paragraph" w:styleId="af1">
    <w:name w:val="Balloon Text"/>
    <w:basedOn w:val="a"/>
    <w:link w:val="af2"/>
    <w:pPr>
      <w:spacing w:after="0" w:line="240" w:lineRule="auto"/>
    </w:pPr>
    <w:rPr>
      <w:rFonts w:ascii="Segoe UI" w:hAnsi="Segoe UI"/>
      <w:sz w:val="18"/>
    </w:rPr>
  </w:style>
  <w:style w:type="character" w:customStyle="1" w:styleId="af2">
    <w:name w:val="Текст выноски Знак"/>
    <w:basedOn w:val="1"/>
    <w:link w:val="af1"/>
    <w:rPr>
      <w:rFonts w:ascii="Segoe UI" w:hAnsi="Segoe UI"/>
      <w:sz w:val="18"/>
    </w:rPr>
  </w:style>
  <w:style w:type="paragraph" w:customStyle="1" w:styleId="Footnote">
    <w:name w:val="Footnote"/>
    <w:basedOn w:val="a"/>
    <w:link w:val="Footnote0"/>
    <w:pPr>
      <w:spacing w:after="40" w:line="240" w:lineRule="auto"/>
    </w:pPr>
    <w:rPr>
      <w:sz w:val="18"/>
    </w:rPr>
  </w:style>
  <w:style w:type="character" w:customStyle="1" w:styleId="Footnote0">
    <w:name w:val="Footnote"/>
    <w:basedOn w:val="1"/>
    <w:link w:val="Footnote"/>
    <w:rPr>
      <w:sz w:val="18"/>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43">
    <w:name w:val="Гиперссылка4"/>
    <w:link w:val="af3"/>
    <w:rPr>
      <w:color w:val="0000FF"/>
      <w:u w:val="single"/>
    </w:rPr>
  </w:style>
  <w:style w:type="character" w:styleId="af3">
    <w:name w:val="Hyperlink"/>
    <w:link w:val="43"/>
    <w:rPr>
      <w:color w:val="0000FF"/>
      <w:u w:val="single"/>
    </w:rPr>
  </w:style>
  <w:style w:type="paragraph" w:customStyle="1" w:styleId="Footnote1">
    <w:name w:val="Footnote"/>
    <w:basedOn w:val="a"/>
    <w:link w:val="Footnote2"/>
    <w:pPr>
      <w:spacing w:after="40" w:line="240" w:lineRule="auto"/>
    </w:pPr>
    <w:rPr>
      <w:sz w:val="18"/>
    </w:rPr>
  </w:style>
  <w:style w:type="character" w:customStyle="1" w:styleId="Footnote2">
    <w:name w:val="Footnote"/>
    <w:basedOn w:val="1"/>
    <w:link w:val="Footnote1"/>
    <w:rPr>
      <w:sz w:val="18"/>
    </w:rPr>
  </w:style>
  <w:style w:type="character" w:customStyle="1" w:styleId="80">
    <w:name w:val="Заголовок 8 Знак"/>
    <w:basedOn w:val="1"/>
    <w:link w:val="8"/>
    <w:rPr>
      <w:rFonts w:ascii="Arial" w:hAnsi="Arial"/>
      <w:i/>
    </w:rPr>
  </w:style>
  <w:style w:type="paragraph" w:customStyle="1" w:styleId="Heading4Char">
    <w:name w:val="Heading 4 Char"/>
    <w:basedOn w:val="25"/>
    <w:link w:val="Heading4Char0"/>
    <w:rPr>
      <w:rFonts w:ascii="Arial" w:hAnsi="Arial"/>
      <w:b/>
      <w:sz w:val="26"/>
    </w:rPr>
  </w:style>
  <w:style w:type="character" w:customStyle="1" w:styleId="Heading4Char0">
    <w:name w:val="Heading 4 Char"/>
    <w:basedOn w:val="26"/>
    <w:link w:val="Heading4Char"/>
    <w:rPr>
      <w:rFonts w:ascii="Arial" w:hAnsi="Arial"/>
      <w:b/>
      <w:sz w:val="26"/>
    </w:rPr>
  </w:style>
  <w:style w:type="paragraph" w:customStyle="1" w:styleId="Heading1Char">
    <w:name w:val="Heading 1 Char"/>
    <w:basedOn w:val="25"/>
    <w:link w:val="Heading1Char0"/>
    <w:rPr>
      <w:rFonts w:ascii="Arial" w:hAnsi="Arial"/>
      <w:sz w:val="40"/>
    </w:rPr>
  </w:style>
  <w:style w:type="character" w:customStyle="1" w:styleId="Heading1Char0">
    <w:name w:val="Heading 1 Char"/>
    <w:basedOn w:val="26"/>
    <w:link w:val="Heading1Char"/>
    <w:rPr>
      <w:rFonts w:ascii="Arial" w:hAnsi="Arial"/>
      <w:sz w:val="40"/>
    </w:rPr>
  </w:style>
  <w:style w:type="paragraph" w:styleId="1f3">
    <w:name w:val="toc 1"/>
    <w:next w:val="a"/>
    <w:link w:val="1f4"/>
    <w:uiPriority w:val="39"/>
    <w:rPr>
      <w:rFonts w:ascii="XO Thames" w:hAnsi="XO Thames"/>
      <w:b/>
      <w:sz w:val="28"/>
    </w:rPr>
  </w:style>
  <w:style w:type="character" w:customStyle="1" w:styleId="1f4">
    <w:name w:val="Оглавление 1 Знак"/>
    <w:link w:val="1f3"/>
    <w:rPr>
      <w:rFonts w:ascii="XO Thames" w:hAnsi="XO Thames"/>
      <w:b/>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QuoteChar">
    <w:name w:val="Quote Char"/>
    <w:link w:val="QuoteChar0"/>
    <w:rPr>
      <w:i/>
    </w:rPr>
  </w:style>
  <w:style w:type="character" w:customStyle="1" w:styleId="QuoteChar0">
    <w:name w:val="Quote Char"/>
    <w:link w:val="QuoteChar"/>
    <w:rPr>
      <w:i/>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5">
    <w:name w:val="Гиперссылка1"/>
    <w:link w:val="1f6"/>
    <w:rPr>
      <w:color w:val="0000FF"/>
      <w:u w:val="single"/>
    </w:rPr>
  </w:style>
  <w:style w:type="character" w:customStyle="1" w:styleId="1f6">
    <w:name w:val="Гиперссылка1"/>
    <w:link w:val="1f5"/>
    <w:rPr>
      <w:color w:val="0000FF"/>
      <w:u w:val="single"/>
    </w:rPr>
  </w:style>
  <w:style w:type="paragraph" w:customStyle="1" w:styleId="CaptionChar">
    <w:name w:val="Caption Char"/>
    <w:basedOn w:val="1b"/>
    <w:link w:val="CaptionChar0"/>
    <w:rPr>
      <w:b/>
      <w:color w:val="5B9BD5" w:themeColor="accent1"/>
      <w:sz w:val="18"/>
    </w:rPr>
  </w:style>
  <w:style w:type="character" w:customStyle="1" w:styleId="CaptionChar0">
    <w:name w:val="Caption Char"/>
    <w:basedOn w:val="1c"/>
    <w:link w:val="CaptionChar"/>
    <w:rPr>
      <w:b/>
      <w:color w:val="5B9BD5" w:themeColor="accent1"/>
      <w:sz w:val="18"/>
    </w:rPr>
  </w:style>
  <w:style w:type="paragraph" w:customStyle="1" w:styleId="Heading7Char">
    <w:name w:val="Heading 7 Char"/>
    <w:basedOn w:val="1b"/>
    <w:link w:val="Heading7Char0"/>
    <w:rPr>
      <w:rFonts w:ascii="Arial" w:hAnsi="Arial"/>
      <w:b/>
      <w:i/>
    </w:rPr>
  </w:style>
  <w:style w:type="character" w:customStyle="1" w:styleId="Heading7Char0">
    <w:name w:val="Heading 7 Char"/>
    <w:basedOn w:val="1c"/>
    <w:link w:val="Heading7Char"/>
    <w:rPr>
      <w:rFonts w:ascii="Arial" w:hAnsi="Arial"/>
      <w:b/>
      <w:i/>
    </w:rPr>
  </w:style>
  <w:style w:type="paragraph" w:customStyle="1" w:styleId="Footnote3">
    <w:name w:val="Footnote"/>
    <w:link w:val="Footnote4"/>
    <w:pPr>
      <w:ind w:firstLine="851"/>
      <w:jc w:val="both"/>
    </w:pPr>
    <w:rPr>
      <w:rFonts w:ascii="XO Thames" w:hAnsi="XO Thames"/>
    </w:rPr>
  </w:style>
  <w:style w:type="character" w:customStyle="1" w:styleId="Footnote4">
    <w:name w:val="Footnote"/>
    <w:link w:val="Footnote3"/>
    <w:rPr>
      <w:rFonts w:ascii="XO Thames" w:hAnsi="XO Thames"/>
    </w:rPr>
  </w:style>
  <w:style w:type="paragraph" w:customStyle="1" w:styleId="2b">
    <w:name w:val="Гиперссылка2"/>
    <w:link w:val="2c"/>
    <w:rPr>
      <w:color w:val="0000FF"/>
      <w:u w:val="single"/>
    </w:rPr>
  </w:style>
  <w:style w:type="character" w:customStyle="1" w:styleId="2c">
    <w:name w:val="Гиперссылка2"/>
    <w:link w:val="2b"/>
    <w:rPr>
      <w:color w:val="0000FF"/>
      <w:u w:val="single"/>
    </w:rPr>
  </w:style>
  <w:style w:type="paragraph" w:styleId="af4">
    <w:name w:val="footer"/>
    <w:basedOn w:val="a"/>
    <w:link w:val="af5"/>
    <w:pPr>
      <w:tabs>
        <w:tab w:val="center" w:pos="4677"/>
        <w:tab w:val="right" w:pos="9355"/>
      </w:tabs>
      <w:spacing w:after="0" w:line="240" w:lineRule="auto"/>
    </w:pPr>
    <w:rPr>
      <w:rFonts w:ascii="Times New Roman" w:hAnsi="Times New Roman"/>
      <w:sz w:val="28"/>
    </w:rPr>
  </w:style>
  <w:style w:type="character" w:customStyle="1" w:styleId="af5">
    <w:name w:val="Нижний колонтитул Знак"/>
    <w:basedOn w:val="1"/>
    <w:link w:val="af4"/>
    <w:rPr>
      <w:rFonts w:ascii="Times New Roman" w:hAnsi="Times New Roman"/>
      <w:sz w:val="2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6">
    <w:name w:val="TOC Heading"/>
    <w:link w:val="af7"/>
  </w:style>
  <w:style w:type="character" w:customStyle="1" w:styleId="af7">
    <w:name w:val="Заголовок оглавления Знак"/>
    <w:link w:val="af6"/>
  </w:style>
  <w:style w:type="paragraph" w:customStyle="1" w:styleId="IntenseQuoteChar">
    <w:name w:val="Intense Quote Char"/>
    <w:link w:val="IntenseQuoteChar0"/>
    <w:rPr>
      <w:i/>
    </w:rPr>
  </w:style>
  <w:style w:type="character" w:customStyle="1" w:styleId="IntenseQuoteChar0">
    <w:name w:val="Intense Quote Char"/>
    <w:link w:val="IntenseQuoteChar"/>
    <w:rPr>
      <w:i/>
    </w:rPr>
  </w:style>
  <w:style w:type="paragraph" w:customStyle="1" w:styleId="1f7">
    <w:name w:val="Обычный1"/>
    <w:link w:val="1f8"/>
  </w:style>
  <w:style w:type="character" w:customStyle="1" w:styleId="1f8">
    <w:name w:val="Обычный1"/>
    <w:link w:val="1f7"/>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Heading5Char">
    <w:name w:val="Heading 5 Char"/>
    <w:basedOn w:val="25"/>
    <w:link w:val="Heading5Char0"/>
    <w:rPr>
      <w:rFonts w:ascii="Arial" w:hAnsi="Arial"/>
      <w:b/>
      <w:sz w:val="24"/>
    </w:rPr>
  </w:style>
  <w:style w:type="character" w:customStyle="1" w:styleId="Heading5Char0">
    <w:name w:val="Heading 5 Char"/>
    <w:basedOn w:val="26"/>
    <w:link w:val="Heading5Char"/>
    <w:rPr>
      <w:rFonts w:ascii="Arial" w:hAnsi="Arial"/>
      <w:b/>
      <w:sz w:val="24"/>
    </w:rPr>
  </w:style>
  <w:style w:type="paragraph" w:customStyle="1" w:styleId="Heading2Char">
    <w:name w:val="Heading 2 Char"/>
    <w:basedOn w:val="25"/>
    <w:link w:val="Heading2Char0"/>
    <w:rPr>
      <w:rFonts w:ascii="Arial" w:hAnsi="Arial"/>
      <w:sz w:val="34"/>
    </w:rPr>
  </w:style>
  <w:style w:type="character" w:customStyle="1" w:styleId="Heading2Char0">
    <w:name w:val="Heading 2 Char"/>
    <w:basedOn w:val="26"/>
    <w:link w:val="Heading2Char"/>
    <w:rPr>
      <w:rFonts w:ascii="Arial" w:hAnsi="Arial"/>
      <w:sz w:val="34"/>
    </w:rPr>
  </w:style>
  <w:style w:type="paragraph" w:customStyle="1" w:styleId="1f9">
    <w:name w:val="Знак сноски1"/>
    <w:basedOn w:val="25"/>
    <w:link w:val="1fa"/>
    <w:rPr>
      <w:vertAlign w:val="superscript"/>
    </w:rPr>
  </w:style>
  <w:style w:type="character" w:customStyle="1" w:styleId="1fa">
    <w:name w:val="Знак сноски1"/>
    <w:basedOn w:val="26"/>
    <w:link w:val="1f9"/>
    <w:rPr>
      <w:vertAlign w:val="superscript"/>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Heading3Char">
    <w:name w:val="Heading 3 Char"/>
    <w:basedOn w:val="25"/>
    <w:link w:val="Heading3Char0"/>
    <w:rPr>
      <w:rFonts w:ascii="Arial" w:hAnsi="Arial"/>
      <w:sz w:val="30"/>
    </w:rPr>
  </w:style>
  <w:style w:type="character" w:customStyle="1" w:styleId="Heading3Char0">
    <w:name w:val="Heading 3 Char"/>
    <w:basedOn w:val="26"/>
    <w:link w:val="Heading3Char"/>
    <w:rPr>
      <w:rFonts w:ascii="Arial" w:hAnsi="Arial"/>
      <w:sz w:val="30"/>
    </w:rPr>
  </w:style>
  <w:style w:type="paragraph" w:styleId="afa">
    <w:name w:val="Title"/>
    <w:next w:val="a"/>
    <w:link w:val="afb"/>
    <w:uiPriority w:val="10"/>
    <w:qFormat/>
    <w:pPr>
      <w:spacing w:before="567" w:after="567"/>
      <w:jc w:val="center"/>
    </w:pPr>
    <w:rPr>
      <w:rFonts w:ascii="XO Thames" w:hAnsi="XO Thames"/>
      <w:b/>
      <w:caps/>
      <w:sz w:val="40"/>
    </w:rPr>
  </w:style>
  <w:style w:type="character" w:customStyle="1" w:styleId="afb">
    <w:name w:val="Название Знак"/>
    <w:link w:val="afa"/>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35">
    <w:name w:val="Основной шрифт абзаца3"/>
  </w:style>
  <w:style w:type="character" w:customStyle="1" w:styleId="20">
    <w:name w:val="Заголовок 2 Знак"/>
    <w:link w:val="2"/>
    <w:rPr>
      <w:rFonts w:ascii="XO Thames" w:hAnsi="XO Thames"/>
      <w:b/>
      <w:sz w:val="28"/>
    </w:rPr>
  </w:style>
  <w:style w:type="character" w:customStyle="1" w:styleId="60">
    <w:name w:val="Заголовок 6 Знак"/>
    <w:basedOn w:val="1"/>
    <w:link w:val="6"/>
    <w:rPr>
      <w:rFonts w:ascii="Arial" w:hAnsi="Arial"/>
      <w:b/>
    </w:rPr>
  </w:style>
  <w:style w:type="paragraph" w:customStyle="1" w:styleId="Heading6Char">
    <w:name w:val="Heading 6 Char"/>
    <w:basedOn w:val="1b"/>
    <w:link w:val="Heading6Char0"/>
    <w:rPr>
      <w:rFonts w:ascii="Arial" w:hAnsi="Arial"/>
      <w:b/>
    </w:rPr>
  </w:style>
  <w:style w:type="character" w:customStyle="1" w:styleId="Heading6Char0">
    <w:name w:val="Heading 6 Char"/>
    <w:basedOn w:val="1c"/>
    <w:link w:val="Heading6Char"/>
    <w:rPr>
      <w:rFonts w:ascii="Arial" w:hAnsi="Arial"/>
      <w:b/>
    </w:rPr>
  </w:style>
  <w:style w:type="table" w:customStyle="1" w:styleId="ListTable1Light-Accent1">
    <w:name w:val="List Table 1 Light - Accent 1"/>
    <w:basedOn w:val="a1"/>
    <w:pPr>
      <w:spacing w:after="0" w:line="240" w:lineRule="auto"/>
    </w:pPr>
    <w:tblPr/>
  </w:style>
  <w:style w:type="table" w:customStyle="1" w:styleId="BorderedLined-Accent5">
    <w:name w:val="Bordered &amp; Lined - Accent 5"/>
    <w:basedOn w:val="a1"/>
    <w:pPr>
      <w:spacing w:after="0" w:line="240" w:lineRule="auto"/>
    </w:pPr>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customStyle="1" w:styleId="BorderedLined-Accent1">
    <w:name w:val="Bordered &amp; Lined - Accent 1"/>
    <w:basedOn w:val="a1"/>
    <w:pPr>
      <w:spacing w:after="0" w:line="240" w:lineRule="auto"/>
    </w:pPr>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Bordered-Accent1">
    <w:name w:val="Bordered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Bordered-Accent5">
    <w:name w:val="Bordered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2">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36">
    <w:name w:val="Сетка таблицы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1">
    <w:name w:val="List Table 3 - Accent 1"/>
    <w:basedOn w:val="a1"/>
    <w:pPr>
      <w:spacing w:after="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styleId="44">
    <w:name w:val="Plain Table 4"/>
    <w:basedOn w:val="a1"/>
    <w:pPr>
      <w:spacing w:after="0" w:line="240" w:lineRule="auto"/>
    </w:pPr>
    <w:tblPr/>
  </w:style>
  <w:style w:type="table" w:customStyle="1" w:styleId="GridTable3-Accent1">
    <w:name w:val="Grid Table 3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6Colorful-Accent1">
    <w:name w:val="List Table 6 Colorful - Accent 1"/>
    <w:basedOn w:val="a1"/>
    <w:pPr>
      <w:spacing w:after="0" w:line="240" w:lineRule="auto"/>
    </w:pPr>
    <w:tblPr>
      <w:tblBorders>
        <w:top w:val="single" w:sz="4" w:space="0" w:color="5B9BD5" w:themeColor="accent1"/>
        <w:bottom w:val="single" w:sz="4" w:space="0" w:color="5B9BD5" w:themeColor="accent1"/>
      </w:tblBorders>
    </w:tblPr>
  </w:style>
  <w:style w:type="table" w:styleId="-4">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GridTable3-Accent5">
    <w:name w:val="Grid Table 3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styleId="-1">
    <w:name w:val="List Table 1 Light"/>
    <w:basedOn w:val="a1"/>
    <w:pPr>
      <w:spacing w:after="0" w:line="240" w:lineRule="auto"/>
    </w:pPr>
    <w:tblPr/>
  </w:style>
  <w:style w:type="table" w:customStyle="1" w:styleId="Lined-Accent2">
    <w:name w:val="Lined - Accent 2"/>
    <w:basedOn w:val="a1"/>
    <w:pPr>
      <w:spacing w:after="0" w:line="240" w:lineRule="auto"/>
    </w:pPr>
    <w:rPr>
      <w:color w:val="404040"/>
    </w:rPr>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6Colorful-Accent5">
    <w:name w:val="List Table 6 Colorful - Accent 5"/>
    <w:basedOn w:val="a1"/>
    <w:pPr>
      <w:spacing w:after="0" w:line="240" w:lineRule="auto"/>
    </w:pPr>
    <w:tblPr>
      <w:tblBorders>
        <w:top w:val="single" w:sz="4" w:space="0" w:color="8DA9DB" w:themeColor="accent5" w:themeTint="9A"/>
        <w:bottom w:val="single" w:sz="4" w:space="0" w:color="8DA9DB" w:themeColor="accent5" w:themeTint="9A"/>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ned-Accent6">
    <w:name w:val="Lined - Accent 6"/>
    <w:basedOn w:val="a1"/>
    <w:pPr>
      <w:spacing w:after="0" w:line="240" w:lineRule="auto"/>
    </w:pPr>
    <w:rPr>
      <w:color w:val="404040"/>
    </w:rPr>
    <w:tblPr/>
  </w:style>
  <w:style w:type="table" w:styleId="-10">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styleId="37">
    <w:name w:val="Plain Table 3"/>
    <w:basedOn w:val="a1"/>
    <w:pPr>
      <w:spacing w:after="0" w:line="240" w:lineRule="auto"/>
    </w:pPr>
    <w:tblPr/>
  </w:style>
  <w:style w:type="table" w:styleId="-6">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styleId="2d">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ListTable1Light-Accent6">
    <w:name w:val="List Table 1 Light - Accent 6"/>
    <w:basedOn w:val="a1"/>
    <w:pPr>
      <w:spacing w:after="0" w:line="240" w:lineRule="auto"/>
    </w:pPr>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Lined-Accent">
    <w:name w:val="Bordered &amp; Lined - Accent"/>
    <w:basedOn w:val="a1"/>
    <w:pPr>
      <w:spacing w:after="0" w:line="240" w:lineRule="auto"/>
    </w:pPr>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BorderedLined-Accent2">
    <w:name w:val="Bordered &amp; Lined - Accent 2"/>
    <w:basedOn w:val="a1"/>
    <w:pPr>
      <w:spacing w:after="0" w:line="240" w:lineRule="auto"/>
    </w:pPr>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ListTable4-Accent5">
    <w:name w:val="List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GridTable7Colorful-Accent1">
    <w:name w:val="Grid Table 7 Colorful - Accent 1"/>
    <w:basedOn w:val="a1"/>
    <w:pPr>
      <w:spacing w:after="0" w:line="240" w:lineRule="auto"/>
    </w:p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styleId="-60">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styleId="-3">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Lined-Accent">
    <w:name w:val="Lined - Accent"/>
    <w:basedOn w:val="a1"/>
    <w:pPr>
      <w:spacing w:after="0" w:line="240" w:lineRule="auto"/>
    </w:pPr>
    <w:rPr>
      <w:color w:val="404040"/>
    </w:rPr>
    <w:tblPr/>
  </w:style>
  <w:style w:type="table" w:styleId="53">
    <w:name w:val="Plain Table 5"/>
    <w:basedOn w:val="a1"/>
    <w:pPr>
      <w:spacing w:after="0" w:line="240" w:lineRule="auto"/>
    </w:pPr>
    <w:tbl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7Colorful-Accent1">
    <w:name w:val="List Table 7 Colorful - Accent 1"/>
    <w:basedOn w:val="a1"/>
    <w:pPr>
      <w:spacing w:after="0" w:line="240" w:lineRule="auto"/>
    </w:pPr>
    <w:tblPr>
      <w:tblBorders>
        <w:right w:val="single" w:sz="4" w:space="0" w:color="5B9BD5" w:themeColor="accent1"/>
      </w:tblBorders>
    </w:tblPr>
  </w:style>
  <w:style w:type="table" w:customStyle="1" w:styleId="BorderedLined-Accent3">
    <w:name w:val="Bordered &amp; Lined - Accent 3"/>
    <w:basedOn w:val="a1"/>
    <w:pPr>
      <w:spacing w:after="0" w:line="240" w:lineRule="auto"/>
    </w:pPr>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1Light-Accent1">
    <w:name w:val="Grid Table 1 Light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stTable2-Accent1">
    <w:name w:val="List Table 2 - Accent 1"/>
    <w:basedOn w:val="a1"/>
    <w:pPr>
      <w:spacing w:after="0" w:line="240" w:lineRule="auto"/>
    </w:p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6">
    <w:name w:val="Bordered &amp; Lined - Accent 6"/>
    <w:basedOn w:val="a1"/>
    <w:pPr>
      <w:spacing w:after="0" w:line="240" w:lineRule="auto"/>
    </w:pPr>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styleId="-7">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stTable5Dark-Accent5">
    <w:name w:val="List Table 5 Dark - Accent 5"/>
    <w:basedOn w:val="a1"/>
    <w:pPr>
      <w:spacing w:after="0" w:line="240" w:lineRule="auto"/>
    </w:p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7Colorful-Accent5">
    <w:name w:val="List Table 7 Colorful - Accent 5"/>
    <w:basedOn w:val="a1"/>
    <w:pPr>
      <w:spacing w:after="0" w:line="240" w:lineRule="auto"/>
    </w:pPr>
    <w:tblPr>
      <w:tblBorders>
        <w:right w:val="single" w:sz="4" w:space="0" w:color="8DA9DB" w:themeColor="accent5" w:themeTint="9A"/>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styleId="-30">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Lined-Accent1">
    <w:name w:val="Lined - Accent 1"/>
    <w:basedOn w:val="a1"/>
    <w:pPr>
      <w:spacing w:after="0" w:line="240" w:lineRule="auto"/>
    </w:pPr>
    <w:rPr>
      <w:color w:val="404040"/>
    </w:rPr>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ned-Accent5">
    <w:name w:val="Lined - Accent 5"/>
    <w:basedOn w:val="a1"/>
    <w:pPr>
      <w:spacing w:after="0" w:line="240" w:lineRule="auto"/>
    </w:pPr>
    <w:rPr>
      <w:color w:val="404040"/>
    </w:rPr>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1Light-Accent2">
    <w:name w:val="List Table 1 Light - Accent 2"/>
    <w:basedOn w:val="a1"/>
    <w:pPr>
      <w:spacing w:after="0" w:line="240" w:lineRule="auto"/>
    </w:pPr>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ListTable2-Accent5">
    <w:name w:val="List Table 2 - Accent 5"/>
    <w:basedOn w:val="a1"/>
    <w:pPr>
      <w:spacing w:after="0" w:line="240" w:lineRule="auto"/>
    </w:p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GridTable2-Accent5">
    <w:name w:val="Grid Table 2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ListTable1Light-Accent3">
    <w:name w:val="List Table 1 Light - Accent 3"/>
    <w:basedOn w:val="a1"/>
    <w:pPr>
      <w:spacing w:after="0" w:line="240" w:lineRule="auto"/>
    </w:pPr>
    <w:tblPr/>
  </w:style>
  <w:style w:type="table" w:customStyle="1" w:styleId="1fb">
    <w:name w:val="Сетка таблицы1"/>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40">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styleId="1fc">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BorderedLined-Accent4">
    <w:name w:val="Bordered &amp; Lined - Accent 4"/>
    <w:basedOn w:val="a1"/>
    <w:pPr>
      <w:spacing w:after="0" w:line="240" w:lineRule="auto"/>
    </w:pPr>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GridTable6Colorful-Accent5">
    <w:name w:val="Grid Table 6 Colorful - Accent 5"/>
    <w:basedOn w:val="a1"/>
    <w:pPr>
      <w:spacing w:after="0" w:line="240" w:lineRule="auto"/>
    </w:p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GridTable1Light-Accent5">
    <w:name w:val="Grid Table 1 Light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ListTable4-Accent1">
    <w:name w:val="List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styleId="afc">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2e">
    <w:name w:val="Сетка таблицы2"/>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70">
    <w:name w:val="List Table 7 Colorful"/>
    <w:basedOn w:val="a1"/>
    <w:pPr>
      <w:spacing w:after="0" w:line="240" w:lineRule="auto"/>
    </w:pPr>
    <w:tblPr>
      <w:tblBorders>
        <w:right w:val="single" w:sz="4" w:space="0" w:color="7F7F7F" w:themeColor="text1" w:themeTint="80"/>
      </w:tblBorders>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Lined-Accent4">
    <w:name w:val="Lined - Accent 4"/>
    <w:basedOn w:val="a1"/>
    <w:pPr>
      <w:spacing w:after="0" w:line="240" w:lineRule="auto"/>
    </w:pPr>
    <w:rPr>
      <w:color w:val="404040"/>
    </w:rPr>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GridTable7Colorful-Accent5">
    <w:name w:val="Grid Table 7 Colorful - Accent 5"/>
    <w:basedOn w:val="a1"/>
    <w:pPr>
      <w:spacing w:after="0" w:line="240" w:lineRule="auto"/>
    </w:p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ListTable1Light-Accent4">
    <w:name w:val="List Table 1 Light - Accent 4"/>
    <w:basedOn w:val="a1"/>
    <w:pPr>
      <w:spacing w:after="0" w:line="240" w:lineRule="auto"/>
    </w:pPr>
    <w:tblPr/>
  </w:style>
  <w:style w:type="table" w:customStyle="1" w:styleId="GridTable4-Accent1">
    <w:name w:val="Grid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ListTable5Dark-Accent1">
    <w:name w:val="List Table 5 Dark - Accent 1"/>
    <w:basedOn w:val="a1"/>
    <w:pPr>
      <w:spacing w:after="0" w:line="240" w:lineRule="auto"/>
    </w:p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2-Accent1">
    <w:name w:val="Grid Table 2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ListTable3-Accent5">
    <w:name w:val="List Table 3 - Accent 5"/>
    <w:basedOn w:val="a1"/>
    <w:pPr>
      <w:spacing w:after="0" w:line="240" w:lineRule="auto"/>
    </w:p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6Colorful-Accent1">
    <w:name w:val="Grid Table 6 Colorful - Accent 1"/>
    <w:basedOn w:val="a1"/>
    <w:pPr>
      <w:spacing w:after="0" w:line="240" w:lineRule="auto"/>
    </w:p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ned-Accent3">
    <w:name w:val="Lined - Accent 3"/>
    <w:basedOn w:val="a1"/>
    <w:pPr>
      <w:spacing w:after="0" w:line="240" w:lineRule="auto"/>
    </w:pPr>
    <w:rPr>
      <w:color w:val="404040"/>
    </w:rPr>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20">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GridTable4-Accent5">
    <w:name w:val="Grid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1Light-Accent5">
    <w:name w:val="List Table 1 Light - Accent 5"/>
    <w:basedOn w:val="a1"/>
    <w:pPr>
      <w:spacing w:after="0" w:line="240" w:lineRule="auto"/>
    </w:pPr>
    <w:tblPr/>
  </w:style>
  <w:style w:type="paragraph" w:customStyle="1" w:styleId="s1">
    <w:name w:val="s_1"/>
    <w:basedOn w:val="a"/>
    <w:rsid w:val="007D2D85"/>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12604/2681" TargetMode="External"/><Relationship Id="rId13" Type="http://schemas.openxmlformats.org/officeDocument/2006/relationships/hyperlink" Target="https://ivo.garant.ru/" TargetMode="External"/><Relationship Id="rId18" Type="http://schemas.openxmlformats.org/officeDocument/2006/relationships/hyperlink" Target="https://internet.garant.ru/" TargetMode="External"/><Relationship Id="rId3" Type="http://schemas.openxmlformats.org/officeDocument/2006/relationships/webSettings" Target="webSettings.xml"/><Relationship Id="rId21" Type="http://schemas.openxmlformats.org/officeDocument/2006/relationships/header" Target="header3.xml"/><Relationship Id="rId7" Type="http://schemas.openxmlformats.org/officeDocument/2006/relationships/header" Target="header1.xml"/><Relationship Id="rId12" Type="http://schemas.openxmlformats.org/officeDocument/2006/relationships/hyperlink" Target="https://ivo.garant.ru/" TargetMode="External"/><Relationship Id="rId17"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internet.garant.ru/" TargetMode="Externa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theme" Target="theme/theme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document/redirect/12112604/2692"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2471</TotalTime>
  <Pages>20</Pages>
  <Words>7664</Words>
  <Characters>43686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Засмужец Ольга Петровна</cp:lastModifiedBy>
  <cp:revision>31</cp:revision>
  <cp:lastPrinted>2026-02-27T01:54:00Z</cp:lastPrinted>
  <dcterms:created xsi:type="dcterms:W3CDTF">2026-02-19T23:07:00Z</dcterms:created>
  <dcterms:modified xsi:type="dcterms:W3CDTF">2026-02-27T03:33:00Z</dcterms:modified>
</cp:coreProperties>
</file>